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418" w:rsidRPr="001B0836" w:rsidRDefault="003053AF" w:rsidP="00264418">
      <w:pPr>
        <w:pStyle w:val="Heading1"/>
        <w:spacing w:before="0" w:line="240" w:lineRule="auto"/>
        <w:contextualSpacing/>
        <w:rPr>
          <w:rFonts w:asciiTheme="minorHAnsi" w:eastAsia="Verdana" w:hAnsiTheme="minorHAnsi" w:cs="Verdana"/>
          <w:b w:val="0"/>
          <w:bCs w:val="0"/>
          <w:noProof/>
          <w:color w:val="002060"/>
        </w:rPr>
      </w:pPr>
      <w:r w:rsidRPr="001B0836">
        <w:rPr>
          <w:rFonts w:asciiTheme="minorHAnsi" w:eastAsia="Verdana" w:hAnsiTheme="minorHAnsi" w:cs="Verdana"/>
          <w:b w:val="0"/>
          <w:bCs w:val="0"/>
          <w:noProof/>
          <w:color w:val="002060"/>
        </w:rPr>
        <w:drawing>
          <wp:anchor distT="0" distB="0" distL="114300" distR="114300" simplePos="0" relativeHeight="251699200" behindDoc="0" locked="0" layoutInCell="1" allowOverlap="1" wp14:anchorId="0BAA0DD6" wp14:editId="15E19214">
            <wp:simplePos x="0" y="0"/>
            <wp:positionH relativeFrom="margin">
              <wp:posOffset>5111981</wp:posOffset>
            </wp:positionH>
            <wp:positionV relativeFrom="paragraph">
              <wp:posOffset>-1475163</wp:posOffset>
            </wp:positionV>
            <wp:extent cx="1187450" cy="11874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llan-id p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2A3" w:rsidRPr="001B0836">
        <w:rPr>
          <w:rFonts w:asciiTheme="minorHAnsi" w:eastAsiaTheme="minorEastAsia" w:hAnsiTheme="minorHAnsi" w:cstheme="minorBidi"/>
          <w:bCs w:val="0"/>
          <w:color w:val="002060"/>
        </w:rPr>
        <w:t>PROFILE</w:t>
      </w:r>
      <w:r w:rsidRPr="001B0836">
        <w:rPr>
          <w:rFonts w:asciiTheme="minorHAnsi" w:eastAsia="Verdana" w:hAnsiTheme="minorHAnsi" w:cs="Verdana"/>
          <w:b w:val="0"/>
          <w:bCs w:val="0"/>
          <w:noProof/>
          <w:color w:val="002060"/>
        </w:rPr>
        <w:t xml:space="preserve"> </w:t>
      </w:r>
    </w:p>
    <w:p w:rsidR="00264418" w:rsidRPr="00C412CB" w:rsidRDefault="00264418" w:rsidP="00264418">
      <w:pPr>
        <w:spacing w:after="0" w:line="240" w:lineRule="auto"/>
        <w:contextualSpacing/>
        <w:rPr>
          <w:sz w:val="10"/>
          <w:szCs w:val="10"/>
        </w:rPr>
      </w:pPr>
    </w:p>
    <w:p w:rsidR="00AE6717" w:rsidRPr="00C412CB" w:rsidRDefault="00264418" w:rsidP="00264418">
      <w:pPr>
        <w:spacing w:after="0" w:line="240" w:lineRule="auto"/>
        <w:contextualSpacing/>
      </w:pPr>
      <w:r w:rsidRPr="00C412CB">
        <w:rPr>
          <w:b/>
          <w:bCs/>
          <w:i/>
        </w:rPr>
        <w:t>HSE Professional with over 19 years of experience in the UAE</w:t>
      </w:r>
      <w:r w:rsidRPr="00C412CB">
        <w:t xml:space="preserve">, specializing in general construction, fit-out, and infrastructure projects. Extensive background working with both </w:t>
      </w:r>
      <w:r w:rsidRPr="00C412CB">
        <w:rPr>
          <w:bCs/>
        </w:rPr>
        <w:t>main contractors and specialist subcontractors</w:t>
      </w:r>
      <w:r w:rsidRPr="00C412CB">
        <w:t xml:space="preserve">, ensuring compliance with local and international safety standards. Experienced in the </w:t>
      </w:r>
      <w:r w:rsidRPr="00C412CB">
        <w:rPr>
          <w:bCs/>
        </w:rPr>
        <w:t>transport sector</w:t>
      </w:r>
      <w:r w:rsidRPr="00C412CB">
        <w:t xml:space="preserve">, with expertise in </w:t>
      </w:r>
      <w:r w:rsidRPr="00C412CB">
        <w:rPr>
          <w:bCs/>
        </w:rPr>
        <w:t>heavy earth moving operations and specialized lifting activities</w:t>
      </w:r>
      <w:r w:rsidRPr="00C412CB">
        <w:t>, delivering safe, efficient, and compliant project execution.</w:t>
      </w:r>
    </w:p>
    <w:p w:rsidR="00264418" w:rsidRPr="00C412CB" w:rsidRDefault="00264418" w:rsidP="00264418">
      <w:pPr>
        <w:spacing w:after="0" w:line="240" w:lineRule="auto"/>
      </w:pPr>
    </w:p>
    <w:p w:rsidR="00AE6717" w:rsidRPr="001B0836" w:rsidRDefault="00AE6717" w:rsidP="00AE6717">
      <w:pPr>
        <w:pStyle w:val="Heading1"/>
        <w:spacing w:before="0" w:line="240" w:lineRule="auto"/>
        <w:contextualSpacing/>
        <w:rPr>
          <w:rFonts w:asciiTheme="minorHAnsi" w:hAnsiTheme="minorHAnsi"/>
          <w:color w:val="002060"/>
        </w:rPr>
      </w:pPr>
      <w:r w:rsidRPr="001B0836">
        <w:rPr>
          <w:rFonts w:asciiTheme="minorHAnsi" w:hAnsiTheme="minorHAnsi"/>
          <w:color w:val="002060"/>
        </w:rPr>
        <w:t>EDUCATION</w:t>
      </w:r>
    </w:p>
    <w:p w:rsidR="00AE6717" w:rsidRPr="00C412CB" w:rsidRDefault="00AE6717" w:rsidP="00AE6717">
      <w:pPr>
        <w:spacing w:after="0" w:line="240" w:lineRule="auto"/>
        <w:contextualSpacing/>
      </w:pPr>
      <w:r w:rsidRPr="00C412CB">
        <w:t>BS Computer Science – University of Perpetual Help System, Laguna (1998–2002)</w:t>
      </w:r>
    </w:p>
    <w:p w:rsidR="00770F1E" w:rsidRPr="00C412CB" w:rsidRDefault="00770F1E" w:rsidP="00770F1E">
      <w:pPr>
        <w:pStyle w:val="Heading1"/>
        <w:spacing w:before="0" w:line="240" w:lineRule="auto"/>
        <w:contextualSpacing/>
        <w:rPr>
          <w:rFonts w:asciiTheme="minorHAnsi" w:hAnsiTheme="minorHAnsi"/>
          <w:color w:val="auto"/>
          <w:sz w:val="10"/>
          <w:szCs w:val="10"/>
        </w:rPr>
      </w:pPr>
    </w:p>
    <w:p w:rsidR="00770F1E" w:rsidRPr="001B0836" w:rsidRDefault="00770F1E" w:rsidP="00770F1E">
      <w:pPr>
        <w:pStyle w:val="Heading1"/>
        <w:spacing w:before="0" w:line="240" w:lineRule="auto"/>
        <w:contextualSpacing/>
        <w:rPr>
          <w:rFonts w:asciiTheme="minorHAnsi" w:hAnsiTheme="minorHAnsi"/>
          <w:color w:val="002060"/>
        </w:rPr>
      </w:pPr>
      <w:r w:rsidRPr="001B0836">
        <w:rPr>
          <w:rFonts w:asciiTheme="minorHAnsi" w:hAnsiTheme="minorHAnsi"/>
          <w:color w:val="002060"/>
        </w:rPr>
        <w:t>PROFESSIONAL MEMBERSHIP</w:t>
      </w:r>
    </w:p>
    <w:p w:rsidR="00770F1E" w:rsidRDefault="00770F1E" w:rsidP="00770F1E">
      <w:pPr>
        <w:spacing w:after="0" w:line="240" w:lineRule="auto"/>
        <w:contextualSpacing/>
      </w:pPr>
      <w:r w:rsidRPr="00C412CB">
        <w:t>Philippine Society of Safety Professionals (PSSP), Dubai – Member</w:t>
      </w:r>
    </w:p>
    <w:p w:rsidR="00E2139C" w:rsidRPr="00E2139C" w:rsidRDefault="00E2139C" w:rsidP="00E2139C">
      <w:pPr>
        <w:pStyle w:val="Heading1"/>
        <w:spacing w:before="0" w:line="240" w:lineRule="auto"/>
        <w:contextualSpacing/>
        <w:rPr>
          <w:rFonts w:asciiTheme="minorHAnsi" w:hAnsiTheme="minorHAnsi"/>
          <w:color w:val="auto"/>
          <w:sz w:val="10"/>
          <w:szCs w:val="10"/>
        </w:rPr>
      </w:pPr>
    </w:p>
    <w:p w:rsidR="00E2139C" w:rsidRPr="001B0836" w:rsidRDefault="00E2139C" w:rsidP="00E2139C">
      <w:pPr>
        <w:pStyle w:val="Heading1"/>
        <w:spacing w:before="0" w:line="240" w:lineRule="auto"/>
        <w:contextualSpacing/>
        <w:rPr>
          <w:rFonts w:asciiTheme="minorHAnsi" w:hAnsiTheme="minorHAnsi"/>
          <w:color w:val="002060"/>
        </w:rPr>
      </w:pPr>
      <w:r w:rsidRPr="001B0836">
        <w:rPr>
          <w:rFonts w:asciiTheme="minorHAnsi" w:hAnsiTheme="minorHAnsi"/>
          <w:color w:val="002060"/>
        </w:rPr>
        <w:t>DIGITAL SKILLS</w:t>
      </w:r>
    </w:p>
    <w:p w:rsidR="00E2139C" w:rsidRPr="00C412CB" w:rsidRDefault="00E2139C" w:rsidP="00E2139C">
      <w:pPr>
        <w:pStyle w:val="ListBullet"/>
        <w:numPr>
          <w:ilvl w:val="0"/>
          <w:numId w:val="29"/>
        </w:numPr>
        <w:spacing w:after="0" w:line="240" w:lineRule="auto"/>
      </w:pPr>
      <w:r w:rsidRPr="00C412CB">
        <w:rPr>
          <w:b/>
          <w:bCs/>
        </w:rPr>
        <w:t>HSE Digital Tools:</w:t>
      </w:r>
      <w:r>
        <w:t xml:space="preserve"> </w:t>
      </w:r>
      <w:r w:rsidRPr="00C412CB">
        <w:t>SharePoint, Microsoft Teams Integration</w:t>
      </w:r>
    </w:p>
    <w:p w:rsidR="00E2139C" w:rsidRPr="00C412CB" w:rsidRDefault="00E2139C" w:rsidP="00E2139C">
      <w:pPr>
        <w:pStyle w:val="ListBullet"/>
        <w:numPr>
          <w:ilvl w:val="0"/>
          <w:numId w:val="29"/>
        </w:numPr>
        <w:spacing w:after="0" w:line="240" w:lineRule="auto"/>
      </w:pPr>
      <w:r w:rsidRPr="00C412CB">
        <w:rPr>
          <w:b/>
          <w:bCs/>
        </w:rPr>
        <w:t>Data &amp; Office Tools:</w:t>
      </w:r>
      <w:r w:rsidRPr="00C412CB">
        <w:t xml:space="preserve"> Power BI</w:t>
      </w:r>
      <w:r>
        <w:t>,</w:t>
      </w:r>
      <w:r w:rsidR="00882B29">
        <w:t xml:space="preserve"> </w:t>
      </w:r>
      <w:r w:rsidRPr="00C412CB">
        <w:t>Advanced Excel(Dashboards, Data Analysis, Visualization)</w:t>
      </w:r>
    </w:p>
    <w:p w:rsidR="00E2139C" w:rsidRDefault="00E2139C" w:rsidP="00E2139C">
      <w:pPr>
        <w:pStyle w:val="ListBullet"/>
        <w:numPr>
          <w:ilvl w:val="0"/>
          <w:numId w:val="29"/>
        </w:numPr>
      </w:pPr>
      <w:r w:rsidRPr="00C412CB">
        <w:rPr>
          <w:b/>
          <w:bCs/>
        </w:rPr>
        <w:t>Design &amp; Media Tools:</w:t>
      </w:r>
      <w:r w:rsidRPr="00C412CB">
        <w:t xml:space="preserve"> Adobe Photoshop, Illustrator, Premiere Pro, Audition, Canva</w:t>
      </w:r>
    </w:p>
    <w:p w:rsidR="00E2139C" w:rsidRPr="00C412CB" w:rsidRDefault="00E2139C" w:rsidP="00E2139C">
      <w:pPr>
        <w:pStyle w:val="ListBullet"/>
        <w:numPr>
          <w:ilvl w:val="0"/>
          <w:numId w:val="29"/>
        </w:numPr>
      </w:pPr>
      <w:r w:rsidRPr="00E2139C">
        <w:rPr>
          <w:b/>
          <w:bCs/>
        </w:rPr>
        <w:t>Marketing Tools:</w:t>
      </w:r>
      <w:r w:rsidRPr="00C412CB">
        <w:t xml:space="preserve"> Facebook Ads, Social Media Content Creation</w:t>
      </w:r>
    </w:p>
    <w:p w:rsidR="00770F1E" w:rsidRPr="00C412CB" w:rsidRDefault="00770F1E" w:rsidP="00770F1E">
      <w:pPr>
        <w:pStyle w:val="Heading1"/>
        <w:spacing w:before="0" w:line="240" w:lineRule="auto"/>
        <w:contextualSpacing/>
        <w:rPr>
          <w:rFonts w:asciiTheme="minorHAnsi" w:hAnsiTheme="minorHAnsi"/>
          <w:color w:val="auto"/>
          <w:sz w:val="10"/>
          <w:szCs w:val="10"/>
        </w:rPr>
      </w:pPr>
    </w:p>
    <w:p w:rsidR="00702F1D" w:rsidRPr="00EF0D11" w:rsidRDefault="00A032A3" w:rsidP="00702F1D">
      <w:pPr>
        <w:pStyle w:val="Heading1"/>
        <w:spacing w:before="0" w:line="240" w:lineRule="auto"/>
        <w:contextualSpacing/>
        <w:rPr>
          <w:rFonts w:asciiTheme="minorHAnsi" w:hAnsiTheme="minorHAnsi"/>
          <w:color w:val="002060"/>
          <w:sz w:val="10"/>
          <w:szCs w:val="10"/>
        </w:rPr>
      </w:pPr>
      <w:r w:rsidRPr="00EF0D11">
        <w:rPr>
          <w:rFonts w:asciiTheme="minorHAnsi" w:hAnsiTheme="minorHAnsi"/>
          <w:color w:val="002060"/>
        </w:rPr>
        <w:t>CERTIFICATIONS</w:t>
      </w:r>
    </w:p>
    <w:p w:rsidR="00702F1D" w:rsidRPr="00702F1D" w:rsidRDefault="00702F1D" w:rsidP="00702F1D">
      <w:pPr>
        <w:rPr>
          <w:sz w:val="10"/>
          <w:szCs w:val="1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885"/>
        <w:gridCol w:w="9000"/>
      </w:tblGrid>
      <w:tr w:rsidR="00B91BDC" w:rsidRPr="00C412CB" w:rsidTr="00ED468F">
        <w:tc>
          <w:tcPr>
            <w:tcW w:w="1885" w:type="dxa"/>
          </w:tcPr>
          <w:p w:rsidR="003C6948" w:rsidRPr="00C412CB" w:rsidRDefault="00001162" w:rsidP="003C6948">
            <w:r w:rsidRPr="00C412C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635</wp:posOffset>
                  </wp:positionV>
                  <wp:extent cx="609600" cy="456611"/>
                  <wp:effectExtent l="0" t="0" r="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bos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0" w:type="dxa"/>
            <w:vAlign w:val="center"/>
          </w:tcPr>
          <w:p w:rsidR="006E572D" w:rsidRPr="00C412CB" w:rsidRDefault="00001162" w:rsidP="003C6948">
            <w:r w:rsidRPr="00DB4C95">
              <w:rPr>
                <w:b/>
              </w:rPr>
              <w:t>NEBOSH</w:t>
            </w:r>
            <w:r w:rsidRPr="00C412CB">
              <w:t xml:space="preserve"> </w:t>
            </w:r>
            <w:r w:rsidR="006E572D" w:rsidRPr="00C412CB">
              <w:t>International General Certificate</w:t>
            </w:r>
          </w:p>
          <w:p w:rsidR="003C6948" w:rsidRPr="00C412CB" w:rsidRDefault="006E572D" w:rsidP="003C6948">
            <w:r w:rsidRPr="00C412CB">
              <w:t>February</w:t>
            </w:r>
            <w:r w:rsidR="00CD678B" w:rsidRPr="00C412CB">
              <w:t xml:space="preserve"> 2013</w:t>
            </w:r>
            <w:r w:rsidR="00702F1D">
              <w:t xml:space="preserve"> (4 Weeks)</w:t>
            </w:r>
          </w:p>
          <w:p w:rsidR="006E572D" w:rsidRPr="00C412CB" w:rsidRDefault="006E572D" w:rsidP="003C6948">
            <w:r w:rsidRPr="00C412CB">
              <w:t>Aspire Training Institute</w:t>
            </w:r>
          </w:p>
        </w:tc>
      </w:tr>
      <w:tr w:rsidR="00C36C79" w:rsidRPr="00C412CB" w:rsidTr="00CC4706">
        <w:tc>
          <w:tcPr>
            <w:tcW w:w="1885" w:type="dxa"/>
          </w:tcPr>
          <w:p w:rsidR="00C36C79" w:rsidRDefault="00C36C79" w:rsidP="003C694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3175</wp:posOffset>
                  </wp:positionV>
                  <wp:extent cx="609600" cy="60960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tp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6C79" w:rsidRDefault="00C36C79" w:rsidP="003C6948">
            <w:pPr>
              <w:rPr>
                <w:noProof/>
              </w:rPr>
            </w:pPr>
          </w:p>
          <w:p w:rsidR="00C36C79" w:rsidRPr="00C412CB" w:rsidRDefault="00C36C79" w:rsidP="003C6948">
            <w:pPr>
              <w:rPr>
                <w:noProof/>
              </w:rPr>
            </w:pPr>
          </w:p>
        </w:tc>
        <w:tc>
          <w:tcPr>
            <w:tcW w:w="9000" w:type="dxa"/>
          </w:tcPr>
          <w:p w:rsidR="00C36C79" w:rsidRDefault="00C36C79" w:rsidP="003C6948">
            <w:pPr>
              <w:rPr>
                <w:b/>
              </w:rPr>
            </w:pPr>
            <w:r>
              <w:rPr>
                <w:b/>
              </w:rPr>
              <w:t>ISO LEAD AUDITOR</w:t>
            </w:r>
          </w:p>
          <w:p w:rsidR="00CC4706" w:rsidRDefault="00CC4706" w:rsidP="003C6948">
            <w:pPr>
              <w:rPr>
                <w:b/>
              </w:rPr>
            </w:pPr>
            <w:r>
              <w:rPr>
                <w:b/>
              </w:rPr>
              <w:t xml:space="preserve">ISO 45001:2018 </w:t>
            </w:r>
            <w:r w:rsidRPr="00CC4706">
              <w:t>Quality Management Systems</w:t>
            </w:r>
          </w:p>
          <w:p w:rsidR="00CC4706" w:rsidRDefault="00CC4706" w:rsidP="003C6948">
            <w:pPr>
              <w:rPr>
                <w:b/>
              </w:rPr>
            </w:pPr>
            <w:r>
              <w:rPr>
                <w:b/>
              </w:rPr>
              <w:t xml:space="preserve">ISO 14001:2015 </w:t>
            </w:r>
            <w:r w:rsidRPr="00CC4706">
              <w:t>Environmental Management Systems</w:t>
            </w:r>
          </w:p>
          <w:p w:rsidR="00CC4706" w:rsidRPr="00DB4C95" w:rsidRDefault="00CC4706" w:rsidP="003C6948">
            <w:pPr>
              <w:rPr>
                <w:b/>
              </w:rPr>
            </w:pPr>
            <w:r>
              <w:rPr>
                <w:b/>
              </w:rPr>
              <w:t xml:space="preserve">ISO 9001:2015 </w:t>
            </w:r>
            <w:r w:rsidRPr="00CC4706">
              <w:t>Quality Management Systems</w:t>
            </w:r>
          </w:p>
        </w:tc>
      </w:tr>
      <w:tr w:rsidR="00B91BDC" w:rsidRPr="00C412CB" w:rsidTr="00ED468F">
        <w:tc>
          <w:tcPr>
            <w:tcW w:w="1885" w:type="dxa"/>
          </w:tcPr>
          <w:p w:rsidR="003C6948" w:rsidRPr="00C412CB" w:rsidRDefault="00001162" w:rsidP="003C6948">
            <w:r w:rsidRPr="00C412C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62865</wp:posOffset>
                  </wp:positionV>
                  <wp:extent cx="450850" cy="390987"/>
                  <wp:effectExtent l="0" t="0" r="635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OSH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39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948" w:rsidRPr="00C412CB" w:rsidRDefault="003C6948" w:rsidP="003C6948"/>
        </w:tc>
        <w:tc>
          <w:tcPr>
            <w:tcW w:w="9000" w:type="dxa"/>
          </w:tcPr>
          <w:p w:rsidR="006E572D" w:rsidRPr="00C412CB" w:rsidRDefault="00001162" w:rsidP="006E572D">
            <w:pPr>
              <w:pStyle w:val="ListBullet"/>
              <w:numPr>
                <w:ilvl w:val="0"/>
                <w:numId w:val="0"/>
              </w:numPr>
            </w:pPr>
            <w:r w:rsidRPr="00DB4C95">
              <w:rPr>
                <w:b/>
              </w:rPr>
              <w:t>IOSH</w:t>
            </w:r>
            <w:r w:rsidRPr="00C412CB">
              <w:t xml:space="preserve"> Managing Safely</w:t>
            </w:r>
          </w:p>
          <w:p w:rsidR="00001162" w:rsidRPr="00C412CB" w:rsidRDefault="00355D02" w:rsidP="00001162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 xml:space="preserve">Dec. 17-20, </w:t>
            </w:r>
            <w:r w:rsidR="00CD678B" w:rsidRPr="00C412CB">
              <w:t>2006</w:t>
            </w:r>
          </w:p>
          <w:p w:rsidR="00001162" w:rsidRPr="00C412CB" w:rsidRDefault="007F0795" w:rsidP="003C6948">
            <w:r w:rsidRPr="00C412CB">
              <w:t>Corporate Health and Safety Solutions – Jumeirah Rotana Hotel, Dubai</w:t>
            </w:r>
          </w:p>
        </w:tc>
      </w:tr>
      <w:tr w:rsidR="00B91BDC" w:rsidRPr="00C412CB" w:rsidTr="00ED468F">
        <w:tc>
          <w:tcPr>
            <w:tcW w:w="1885" w:type="dxa"/>
          </w:tcPr>
          <w:p w:rsidR="003C6948" w:rsidRPr="00C412CB" w:rsidRDefault="00001162" w:rsidP="003C6948">
            <w:r w:rsidRPr="00C412C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22225</wp:posOffset>
                  </wp:positionV>
                  <wp:extent cx="609600" cy="435398"/>
                  <wp:effectExtent l="0" t="0" r="0" b="317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EA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35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1162" w:rsidRPr="00C412CB" w:rsidRDefault="00001162" w:rsidP="003C6948"/>
          <w:p w:rsidR="003C6948" w:rsidRPr="00C412CB" w:rsidRDefault="003C6948" w:rsidP="003C6948"/>
        </w:tc>
        <w:tc>
          <w:tcPr>
            <w:tcW w:w="9000" w:type="dxa"/>
          </w:tcPr>
          <w:p w:rsidR="007F0795" w:rsidRPr="00C412CB" w:rsidRDefault="00001162" w:rsidP="007F0795">
            <w:pPr>
              <w:pStyle w:val="ListBullet"/>
              <w:numPr>
                <w:ilvl w:val="0"/>
                <w:numId w:val="0"/>
              </w:numPr>
            </w:pPr>
            <w:r w:rsidRPr="00DB4C95">
              <w:rPr>
                <w:b/>
              </w:rPr>
              <w:t>LEEA</w:t>
            </w:r>
            <w:r w:rsidRPr="00C412CB">
              <w:t xml:space="preserve"> Appointed Person for Lifting Operations</w:t>
            </w:r>
            <w:r w:rsidR="00CD678B" w:rsidRPr="00C412CB">
              <w:t xml:space="preserve">, </w:t>
            </w:r>
          </w:p>
          <w:p w:rsidR="00001162" w:rsidRPr="00C412CB" w:rsidRDefault="00355D02" w:rsidP="00001162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 xml:space="preserve">Aug. 18-22, </w:t>
            </w:r>
            <w:r w:rsidR="00CD678B" w:rsidRPr="00C412CB">
              <w:t>2022</w:t>
            </w:r>
          </w:p>
          <w:p w:rsidR="003C6948" w:rsidRPr="00C412CB" w:rsidRDefault="00A7025A" w:rsidP="00A7025A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Arbrit Safety &amp; Engineering Solutions</w:t>
            </w:r>
          </w:p>
        </w:tc>
      </w:tr>
      <w:tr w:rsidR="00B91BDC" w:rsidRPr="00C412CB" w:rsidTr="00ED468F">
        <w:tc>
          <w:tcPr>
            <w:tcW w:w="1885" w:type="dxa"/>
          </w:tcPr>
          <w:p w:rsidR="003C6948" w:rsidRPr="00C412CB" w:rsidRDefault="00A7025A" w:rsidP="003C6948">
            <w:r w:rsidRPr="00C412CB"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129713</wp:posOffset>
                  </wp:positionH>
                  <wp:positionV relativeFrom="paragraph">
                    <wp:posOffset>52243</wp:posOffset>
                  </wp:positionV>
                  <wp:extent cx="797213" cy="375576"/>
                  <wp:effectExtent l="0" t="0" r="3175" b="571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RAKHEES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213" cy="375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948" w:rsidRPr="00C412CB" w:rsidRDefault="003C6948" w:rsidP="003C6948"/>
          <w:p w:rsidR="003C6948" w:rsidRPr="00C412CB" w:rsidRDefault="003C6948" w:rsidP="003C6948"/>
        </w:tc>
        <w:tc>
          <w:tcPr>
            <w:tcW w:w="9000" w:type="dxa"/>
          </w:tcPr>
          <w:p w:rsidR="00A7025A" w:rsidRPr="00C412CB" w:rsidRDefault="00001162" w:rsidP="00A7025A">
            <w:pPr>
              <w:pStyle w:val="ListBullet"/>
              <w:numPr>
                <w:ilvl w:val="0"/>
                <w:numId w:val="0"/>
              </w:numPr>
            </w:pPr>
            <w:r w:rsidRPr="00DB4C95">
              <w:rPr>
                <w:b/>
              </w:rPr>
              <w:t>SARS</w:t>
            </w:r>
            <w:r w:rsidRPr="00C412CB">
              <w:t xml:space="preserve"> Certification</w:t>
            </w:r>
            <w:r w:rsidR="00355D02" w:rsidRPr="00C412CB">
              <w:t xml:space="preserve">, </w:t>
            </w:r>
          </w:p>
          <w:p w:rsidR="00A7025A" w:rsidRPr="00C412CB" w:rsidRDefault="00A7025A" w:rsidP="00001162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April 16, 2008</w:t>
            </w:r>
          </w:p>
          <w:p w:rsidR="003C6948" w:rsidRPr="00C412CB" w:rsidRDefault="00001162" w:rsidP="00A7025A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Registered Safety Advisor – Trakhees</w:t>
            </w:r>
          </w:p>
        </w:tc>
      </w:tr>
      <w:tr w:rsidR="00B91BDC" w:rsidRPr="00C412CB" w:rsidTr="00ED468F">
        <w:tc>
          <w:tcPr>
            <w:tcW w:w="1885" w:type="dxa"/>
          </w:tcPr>
          <w:p w:rsidR="003C6948" w:rsidRPr="00C412CB" w:rsidRDefault="00CD678B" w:rsidP="003C6948">
            <w:r w:rsidRPr="00C412C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119380</wp:posOffset>
                  </wp:positionV>
                  <wp:extent cx="946150" cy="244970"/>
                  <wp:effectExtent l="0" t="0" r="6350" b="31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IGHFIELD LOGO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24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948" w:rsidRPr="00C412CB" w:rsidRDefault="003C6948" w:rsidP="003C6948"/>
          <w:p w:rsidR="003C6948" w:rsidRPr="00C412CB" w:rsidRDefault="003C6948" w:rsidP="003C6948"/>
        </w:tc>
        <w:tc>
          <w:tcPr>
            <w:tcW w:w="9000" w:type="dxa"/>
          </w:tcPr>
          <w:p w:rsidR="00702F1D" w:rsidRDefault="00001162" w:rsidP="00A7025A">
            <w:pPr>
              <w:pStyle w:val="ListBullet"/>
              <w:numPr>
                <w:ilvl w:val="0"/>
                <w:numId w:val="0"/>
              </w:numPr>
            </w:pPr>
            <w:r w:rsidRPr="00DB4C95">
              <w:rPr>
                <w:b/>
              </w:rPr>
              <w:t>Highfield</w:t>
            </w:r>
            <w:r w:rsidRPr="00C412CB">
              <w:t xml:space="preserve"> Level 3 First Aid, </w:t>
            </w:r>
          </w:p>
          <w:p w:rsidR="00001162" w:rsidRPr="00C412CB" w:rsidRDefault="00001162" w:rsidP="00A7025A">
            <w:pPr>
              <w:pStyle w:val="ListBullet"/>
              <w:numPr>
                <w:ilvl w:val="0"/>
                <w:numId w:val="0"/>
              </w:numPr>
            </w:pPr>
            <w:r w:rsidRPr="00C412CB">
              <w:t>CPR &amp; AED</w:t>
            </w:r>
          </w:p>
          <w:p w:rsidR="003C6948" w:rsidRPr="00C412CB" w:rsidRDefault="00A7025A" w:rsidP="00A7025A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 xml:space="preserve">August </w:t>
            </w:r>
            <w:r w:rsidR="007E76FE">
              <w:t>14-16</w:t>
            </w:r>
            <w:r w:rsidRPr="00C412CB">
              <w:t>, 2025</w:t>
            </w:r>
          </w:p>
        </w:tc>
      </w:tr>
      <w:tr w:rsidR="00B91BDC" w:rsidRPr="00C412CB" w:rsidTr="00ED468F">
        <w:tc>
          <w:tcPr>
            <w:tcW w:w="1885" w:type="dxa"/>
          </w:tcPr>
          <w:p w:rsidR="00CD678B" w:rsidRPr="00C412CB" w:rsidRDefault="00CD678B" w:rsidP="003C6948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104140</wp:posOffset>
                  </wp:positionV>
                  <wp:extent cx="996950" cy="217621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halifa_University_New_Logo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21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78B" w:rsidRPr="00C412CB" w:rsidRDefault="00CD678B" w:rsidP="003C6948">
            <w:pPr>
              <w:rPr>
                <w:noProof/>
              </w:rPr>
            </w:pPr>
          </w:p>
          <w:p w:rsidR="00CD678B" w:rsidRPr="00C412CB" w:rsidRDefault="00CD678B" w:rsidP="003C6948">
            <w:pPr>
              <w:rPr>
                <w:noProof/>
              </w:rPr>
            </w:pPr>
          </w:p>
        </w:tc>
        <w:tc>
          <w:tcPr>
            <w:tcW w:w="9000" w:type="dxa"/>
          </w:tcPr>
          <w:p w:rsidR="00702F1D" w:rsidRDefault="00DB4C95" w:rsidP="00DB4C95">
            <w:pPr>
              <w:pStyle w:val="ListBullet"/>
              <w:numPr>
                <w:ilvl w:val="0"/>
                <w:numId w:val="0"/>
              </w:numPr>
            </w:pPr>
            <w:r w:rsidRPr="00DB4C95">
              <w:t>Health, Safety, and</w:t>
            </w:r>
            <w:r>
              <w:t xml:space="preserve"> </w:t>
            </w:r>
            <w:r w:rsidRPr="00DB4C95">
              <w:t xml:space="preserve">Environmental </w:t>
            </w:r>
          </w:p>
          <w:p w:rsidR="00DB4C95" w:rsidRDefault="00DB4C95" w:rsidP="00DB4C95">
            <w:pPr>
              <w:pStyle w:val="ListBullet"/>
              <w:numPr>
                <w:ilvl w:val="0"/>
                <w:numId w:val="0"/>
              </w:numPr>
            </w:pPr>
            <w:r w:rsidRPr="00DB4C95">
              <w:t>(HSE)</w:t>
            </w:r>
            <w:r>
              <w:t xml:space="preserve"> </w:t>
            </w:r>
            <w:r w:rsidRPr="00DB4C95">
              <w:t>Engineering</w:t>
            </w:r>
            <w:r>
              <w:t xml:space="preserve"> Specialization</w:t>
            </w:r>
          </w:p>
          <w:p w:rsidR="00CD678B" w:rsidRPr="00C412CB" w:rsidRDefault="00CD678B" w:rsidP="00DB4C95">
            <w:pPr>
              <w:pStyle w:val="ListBullet"/>
              <w:numPr>
                <w:ilvl w:val="0"/>
                <w:numId w:val="0"/>
              </w:numPr>
            </w:pPr>
            <w:r w:rsidRPr="00DB4C95">
              <w:rPr>
                <w:b/>
              </w:rPr>
              <w:t>Khalifa University</w:t>
            </w:r>
            <w:r w:rsidR="00D1009D" w:rsidRPr="00C412CB">
              <w:t xml:space="preserve">, </w:t>
            </w:r>
            <w:r w:rsidRPr="00C412CB">
              <w:t>Online Program, 2025</w:t>
            </w:r>
          </w:p>
        </w:tc>
      </w:tr>
    </w:tbl>
    <w:p w:rsidR="00E2139C" w:rsidRDefault="00E2139C" w:rsidP="00E2139C">
      <w:pPr>
        <w:pStyle w:val="ListBullet"/>
        <w:numPr>
          <w:ilvl w:val="0"/>
          <w:numId w:val="0"/>
        </w:numPr>
        <w:spacing w:after="0" w:line="240" w:lineRule="auto"/>
      </w:pPr>
    </w:p>
    <w:p w:rsidR="00150636" w:rsidRDefault="00150636" w:rsidP="0040099D">
      <w:pPr>
        <w:pStyle w:val="Heading1"/>
        <w:spacing w:line="240" w:lineRule="auto"/>
        <w:contextualSpacing/>
        <w:rPr>
          <w:rFonts w:asciiTheme="minorHAnsi" w:hAnsiTheme="minorHAnsi"/>
          <w:color w:val="auto"/>
          <w:sz w:val="4"/>
          <w:szCs w:val="4"/>
        </w:rPr>
      </w:pPr>
    </w:p>
    <w:p w:rsidR="00A929C6" w:rsidRDefault="00A929C6" w:rsidP="00A929C6"/>
    <w:p w:rsidR="00A929C6" w:rsidRPr="00A929C6" w:rsidRDefault="00A929C6" w:rsidP="00A929C6"/>
    <w:p w:rsidR="00150636" w:rsidRPr="00EF0D11" w:rsidRDefault="00150636" w:rsidP="0040099D">
      <w:pPr>
        <w:pStyle w:val="Heading1"/>
        <w:spacing w:line="240" w:lineRule="auto"/>
        <w:contextualSpacing/>
        <w:rPr>
          <w:rFonts w:asciiTheme="minorHAnsi" w:hAnsiTheme="minorHAnsi"/>
          <w:color w:val="002060"/>
        </w:rPr>
      </w:pPr>
      <w:r w:rsidRPr="00EF0D11">
        <w:rPr>
          <w:rFonts w:asciiTheme="minorHAnsi" w:hAnsiTheme="minorHAnsi"/>
          <w:color w:val="002060"/>
        </w:rPr>
        <w:t>ADDITIONAL TRAINING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885"/>
        <w:gridCol w:w="9000"/>
      </w:tblGrid>
      <w:tr w:rsidR="00A929C6" w:rsidRPr="00C412CB" w:rsidTr="005D065B">
        <w:trPr>
          <w:trHeight w:val="58"/>
        </w:trPr>
        <w:tc>
          <w:tcPr>
            <w:tcW w:w="1885" w:type="dxa"/>
          </w:tcPr>
          <w:p w:rsidR="00A929C6" w:rsidRPr="00C412CB" w:rsidRDefault="00A929C6" w:rsidP="005D065B">
            <w:pPr>
              <w:contextualSpacing/>
              <w:rPr>
                <w:noProof/>
              </w:rPr>
            </w:pPr>
          </w:p>
          <w:p w:rsidR="00A929C6" w:rsidRPr="00C412CB" w:rsidRDefault="00A929C6" w:rsidP="005D065B">
            <w:pPr>
              <w:contextualSpacing/>
              <w:rPr>
                <w:noProof/>
              </w:rPr>
            </w:pPr>
          </w:p>
          <w:p w:rsidR="00A929C6" w:rsidRPr="00C412CB" w:rsidRDefault="00A929C6" w:rsidP="005D065B">
            <w:pPr>
              <w:contextualSpacing/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07C12009" wp14:editId="16F6BA9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89535</wp:posOffset>
                  </wp:positionV>
                  <wp:extent cx="1096434" cy="234950"/>
                  <wp:effectExtent l="0" t="0" r="889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shacademy_logo_140x3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100" cy="23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29C6" w:rsidRPr="00C412CB" w:rsidRDefault="00A929C6" w:rsidP="005D065B"/>
          <w:p w:rsidR="00A929C6" w:rsidRPr="00C412CB" w:rsidRDefault="00A929C6" w:rsidP="005D065B"/>
          <w:p w:rsidR="00A929C6" w:rsidRPr="00C412CB" w:rsidRDefault="00A929C6" w:rsidP="005D065B"/>
          <w:p w:rsidR="00A929C6" w:rsidRPr="00C412CB" w:rsidRDefault="00A929C6" w:rsidP="005D065B"/>
        </w:tc>
        <w:tc>
          <w:tcPr>
            <w:tcW w:w="9000" w:type="dxa"/>
          </w:tcPr>
          <w:p w:rsidR="00A929C6" w:rsidRPr="00297D34" w:rsidRDefault="00214C89" w:rsidP="00297D3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(On going)</w:t>
            </w:r>
            <w:r>
              <w:rPr>
                <w:b/>
              </w:rPr>
              <w:t xml:space="preserve"> </w:t>
            </w:r>
            <w:r w:rsidRPr="00297D34">
              <w:rPr>
                <w:b/>
              </w:rPr>
              <w:t xml:space="preserve">192 hrs </w:t>
            </w:r>
            <w:r>
              <w:rPr>
                <w:b/>
              </w:rPr>
              <w:t xml:space="preserve">- </w:t>
            </w:r>
            <w:r w:rsidR="00A929C6" w:rsidRPr="00297D34">
              <w:rPr>
                <w:b/>
              </w:rPr>
              <w:t xml:space="preserve">Construction Safety and Health Professional Program </w:t>
            </w:r>
          </w:p>
          <w:p w:rsidR="00297D34" w:rsidRDefault="00297D34" w:rsidP="005D065B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:rsidR="00A929C6" w:rsidRPr="00C412CB" w:rsidRDefault="00A929C6" w:rsidP="005D065B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Includes certifications as:</w:t>
            </w:r>
          </w:p>
          <w:p w:rsidR="00A929C6" w:rsidRPr="00C412CB" w:rsidRDefault="00A929C6" w:rsidP="005D065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C412CB">
              <w:rPr>
                <w:rFonts w:asciiTheme="minorHAnsi" w:eastAsiaTheme="minorEastAsia" w:hAnsiTheme="minorHAnsi" w:cstheme="minorBidi"/>
                <w:sz w:val="22"/>
                <w:szCs w:val="22"/>
              </w:rPr>
              <w:t>Construction Safety and Health Manager (162 hrs)</w:t>
            </w:r>
          </w:p>
          <w:p w:rsidR="00A929C6" w:rsidRPr="00C412CB" w:rsidRDefault="00A929C6" w:rsidP="005D065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C412CB">
              <w:rPr>
                <w:rFonts w:asciiTheme="minorHAnsi" w:eastAsiaTheme="minorEastAsia" w:hAnsiTheme="minorHAnsi" w:cstheme="minorBidi"/>
                <w:sz w:val="22"/>
                <w:szCs w:val="22"/>
              </w:rPr>
              <w:t>Construction Site Safety Supervisor (145 hrs)</w:t>
            </w:r>
          </w:p>
          <w:p w:rsidR="00A929C6" w:rsidRPr="00C412CB" w:rsidRDefault="00A929C6" w:rsidP="005D065B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C412CB">
              <w:rPr>
                <w:rFonts w:asciiTheme="minorHAnsi" w:eastAsiaTheme="minorEastAsia" w:hAnsiTheme="minorHAnsi" w:cstheme="minorBidi"/>
                <w:sz w:val="22"/>
                <w:szCs w:val="22"/>
              </w:rPr>
              <w:t>Construction Safety and Health Specialist (130 hrs)</w:t>
            </w:r>
          </w:p>
          <w:p w:rsidR="00A929C6" w:rsidRDefault="00A929C6" w:rsidP="00A929C6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C412CB">
              <w:rPr>
                <w:rFonts w:asciiTheme="minorHAnsi" w:eastAsiaTheme="minorEastAsia" w:hAnsiTheme="minorHAnsi" w:cstheme="minorBidi"/>
                <w:sz w:val="22"/>
                <w:szCs w:val="22"/>
              </w:rPr>
              <w:t>Train-the-Trainer (47 hrs)</w:t>
            </w:r>
          </w:p>
          <w:p w:rsidR="00A929C6" w:rsidRPr="00C412CB" w:rsidRDefault="00A929C6" w:rsidP="00297D34">
            <w:pPr>
              <w:pStyle w:val="NormalWeb"/>
              <w:spacing w:before="0" w:beforeAutospacing="0"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929C6" w:rsidRPr="00C412CB" w:rsidTr="00ED468F">
        <w:tc>
          <w:tcPr>
            <w:tcW w:w="1885" w:type="dxa"/>
          </w:tcPr>
          <w:p w:rsidR="00A929C6" w:rsidRPr="00C412CB" w:rsidRDefault="00A929C6" w:rsidP="00A929C6">
            <w:pPr>
              <w:pStyle w:val="Heading1"/>
              <w:contextualSpacing/>
              <w:outlineLvl w:val="0"/>
              <w:rPr>
                <w:rFonts w:asciiTheme="minorHAnsi" w:hAnsiTheme="minorHAnsi"/>
                <w:color w:val="auto"/>
              </w:rPr>
            </w:pPr>
            <w:r w:rsidRPr="00C412CB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714560" behindDoc="0" locked="0" layoutInCell="1" allowOverlap="1" wp14:anchorId="77CDD2D1" wp14:editId="2E1DA712">
                  <wp:simplePos x="0" y="0"/>
                  <wp:positionH relativeFrom="column">
                    <wp:posOffset>184595</wp:posOffset>
                  </wp:positionH>
                  <wp:positionV relativeFrom="paragraph">
                    <wp:posOffset>30480</wp:posOffset>
                  </wp:positionV>
                  <wp:extent cx="640080" cy="238291"/>
                  <wp:effectExtent l="0" t="0" r="762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demy1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23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29C6" w:rsidRPr="00C412CB" w:rsidRDefault="00A929C6" w:rsidP="00A929C6"/>
        </w:tc>
        <w:tc>
          <w:tcPr>
            <w:tcW w:w="9000" w:type="dxa"/>
          </w:tcPr>
          <w:p w:rsidR="00A929C6" w:rsidRPr="00C412CB" w:rsidRDefault="00A929C6" w:rsidP="00A929C6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C412CB">
              <w:rPr>
                <w:b/>
              </w:rPr>
              <w:t>Construction Site Electrical System Design</w:t>
            </w:r>
            <w:r>
              <w:rPr>
                <w:b/>
              </w:rPr>
              <w:t xml:space="preserve"> (2025)</w:t>
            </w:r>
          </w:p>
          <w:p w:rsidR="00A929C6" w:rsidRPr="00C412CB" w:rsidRDefault="00A929C6" w:rsidP="00920C12">
            <w:pPr>
              <w:pStyle w:val="NormalWeb"/>
              <w:spacing w:before="0" w:beforeAutospacing="0" w:after="0" w:afterAutospacing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C412CB">
              <w:rPr>
                <w:rFonts w:asciiTheme="minorHAnsi" w:hAnsiTheme="minorHAnsi"/>
                <w:sz w:val="22"/>
                <w:szCs w:val="22"/>
              </w:rPr>
              <w:t>Site Electrical Systems &amp; Circuits</w:t>
            </w:r>
            <w:r w:rsidR="00920C12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C412CB">
              <w:rPr>
                <w:rFonts w:asciiTheme="minorHAnsi" w:hAnsiTheme="minorHAnsi"/>
                <w:sz w:val="22"/>
                <w:szCs w:val="22"/>
              </w:rPr>
              <w:t>Electrical Grounding &amp; Residual Current Devices (RCDs)</w:t>
            </w:r>
            <w:r w:rsidR="00920C12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C412CB">
              <w:rPr>
                <w:rFonts w:asciiTheme="minorHAnsi" w:hAnsiTheme="minorHAnsi"/>
                <w:sz w:val="22"/>
                <w:szCs w:val="22"/>
              </w:rPr>
              <w:t>Electrical Faults &amp; System Sizing</w:t>
            </w:r>
            <w:r w:rsidR="00920C12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C412CB">
              <w:rPr>
                <w:rFonts w:asciiTheme="minorHAnsi" w:hAnsiTheme="minorHAnsi"/>
                <w:sz w:val="22"/>
                <w:szCs w:val="22"/>
              </w:rPr>
              <w:t>Electrical Cabling &amp; Installation Safety</w:t>
            </w:r>
            <w:r w:rsidR="00920C12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C412CB">
              <w:rPr>
                <w:rFonts w:asciiTheme="minorHAnsi" w:hAnsiTheme="minorHAnsi"/>
                <w:sz w:val="22"/>
                <w:szCs w:val="22"/>
              </w:rPr>
              <w:t>Lock &amp; Tag Systems for Hazard Control</w:t>
            </w:r>
          </w:p>
        </w:tc>
      </w:tr>
      <w:tr w:rsidR="00D307A3" w:rsidRPr="00C412CB" w:rsidTr="00ED468F">
        <w:tc>
          <w:tcPr>
            <w:tcW w:w="1885" w:type="dxa"/>
          </w:tcPr>
          <w:p w:rsidR="00D307A3" w:rsidRPr="00C412CB" w:rsidRDefault="00D307A3" w:rsidP="0040099D">
            <w:pPr>
              <w:pStyle w:val="Heading1"/>
              <w:contextualSpacing/>
              <w:outlineLvl w:val="0"/>
              <w:rPr>
                <w:rFonts w:asciiTheme="minorHAnsi" w:hAnsiTheme="minorHAnsi"/>
                <w:noProof/>
                <w:color w:val="auto"/>
              </w:rPr>
            </w:pPr>
            <w:r w:rsidRPr="00C412CB">
              <w:rPr>
                <w:rFonts w:asciiTheme="minorHAnsi" w:hAnsiTheme="minorHAnsi"/>
                <w:noProof/>
                <w:color w:val="auto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8255</wp:posOffset>
                  </wp:positionV>
                  <wp:extent cx="325582" cy="48129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pireme-about-us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82" cy="48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0" w:type="dxa"/>
          </w:tcPr>
          <w:p w:rsidR="00D307A3" w:rsidRPr="00297D34" w:rsidRDefault="00D307A3" w:rsidP="00D307A3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 xml:space="preserve">Basic First Aid, </w:t>
            </w:r>
          </w:p>
          <w:p w:rsidR="00D307A3" w:rsidRPr="00C412CB" w:rsidRDefault="00D307A3" w:rsidP="00D307A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May 10, 2012</w:t>
            </w:r>
          </w:p>
          <w:p w:rsidR="00D307A3" w:rsidRPr="00C412CB" w:rsidRDefault="00D307A3" w:rsidP="00D307A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Aspire Training Institue</w:t>
            </w:r>
          </w:p>
        </w:tc>
      </w:tr>
      <w:tr w:rsidR="00B91BDC" w:rsidRPr="00C412CB" w:rsidTr="00ED468F">
        <w:tc>
          <w:tcPr>
            <w:tcW w:w="1885" w:type="dxa"/>
          </w:tcPr>
          <w:p w:rsidR="00150636" w:rsidRPr="00C412CB" w:rsidRDefault="00150636" w:rsidP="00150636">
            <w:r w:rsidRPr="00C412CB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C6FE4E4" wp14:editId="3BACA352">
                  <wp:simplePos x="0" y="0"/>
                  <wp:positionH relativeFrom="column">
                    <wp:posOffset>332047</wp:posOffset>
                  </wp:positionH>
                  <wp:positionV relativeFrom="paragraph">
                    <wp:posOffset>2540</wp:posOffset>
                  </wp:positionV>
                  <wp:extent cx="325582" cy="48129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pireme-about-us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82" cy="48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0" w:type="dxa"/>
          </w:tcPr>
          <w:p w:rsidR="004D72E1" w:rsidRPr="00297D34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Scaffolding Inspection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May 19, 2012</w:t>
            </w:r>
          </w:p>
          <w:p w:rsidR="00150636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Aspire Training Institue</w:t>
            </w:r>
          </w:p>
        </w:tc>
      </w:tr>
      <w:tr w:rsidR="00B91BDC" w:rsidRPr="00C412CB" w:rsidTr="00ED468F">
        <w:tc>
          <w:tcPr>
            <w:tcW w:w="1885" w:type="dxa"/>
          </w:tcPr>
          <w:p w:rsidR="004D72E1" w:rsidRPr="00C412CB" w:rsidRDefault="004D72E1" w:rsidP="00150636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190962</wp:posOffset>
                  </wp:positionH>
                  <wp:positionV relativeFrom="paragraph">
                    <wp:posOffset>27536</wp:posOffset>
                  </wp:positionV>
                  <wp:extent cx="637309" cy="414938"/>
                  <wp:effectExtent l="0" t="0" r="0" b="444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afza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309" cy="41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2E1" w:rsidRPr="00C412CB" w:rsidRDefault="004D72E1" w:rsidP="00150636">
            <w:pPr>
              <w:rPr>
                <w:noProof/>
              </w:rPr>
            </w:pPr>
          </w:p>
          <w:p w:rsidR="004D72E1" w:rsidRPr="00C412CB" w:rsidRDefault="004D72E1" w:rsidP="00150636">
            <w:pPr>
              <w:rPr>
                <w:noProof/>
              </w:rPr>
            </w:pPr>
          </w:p>
        </w:tc>
        <w:tc>
          <w:tcPr>
            <w:tcW w:w="9000" w:type="dxa"/>
          </w:tcPr>
          <w:p w:rsidR="004D72E1" w:rsidRPr="00297D34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Fire Fighting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Nov. 4, 2007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 xml:space="preserve">PCFC Fire Fighting Technical Department, EHS-JAFZA, </w:t>
            </w:r>
          </w:p>
        </w:tc>
      </w:tr>
      <w:tr w:rsidR="00B91BDC" w:rsidRPr="00C412CB" w:rsidTr="00ED468F">
        <w:tc>
          <w:tcPr>
            <w:tcW w:w="1885" w:type="dxa"/>
          </w:tcPr>
          <w:p w:rsidR="004D72E1" w:rsidRPr="00C412CB" w:rsidRDefault="004D72E1" w:rsidP="00150636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191423</wp:posOffset>
                  </wp:positionH>
                  <wp:positionV relativeFrom="paragraph">
                    <wp:posOffset>635</wp:posOffset>
                  </wp:positionV>
                  <wp:extent cx="643774" cy="455705"/>
                  <wp:effectExtent l="0" t="0" r="4445" b="190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ownload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74" cy="45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2E1" w:rsidRPr="00C412CB" w:rsidRDefault="004D72E1" w:rsidP="00150636">
            <w:pPr>
              <w:rPr>
                <w:noProof/>
              </w:rPr>
            </w:pPr>
          </w:p>
          <w:p w:rsidR="004D72E1" w:rsidRPr="00C412CB" w:rsidRDefault="004D72E1" w:rsidP="00150636">
            <w:pPr>
              <w:rPr>
                <w:noProof/>
              </w:rPr>
            </w:pPr>
          </w:p>
        </w:tc>
        <w:tc>
          <w:tcPr>
            <w:tcW w:w="9000" w:type="dxa"/>
          </w:tcPr>
          <w:p w:rsidR="004D72E1" w:rsidRPr="00297D34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Quality Manager Training ISO 9001-2008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October 26, 2011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IMS Certification DAFZA</w:t>
            </w:r>
          </w:p>
        </w:tc>
      </w:tr>
      <w:tr w:rsidR="00B91BDC" w:rsidRPr="00C412CB" w:rsidTr="00ED468F">
        <w:tc>
          <w:tcPr>
            <w:tcW w:w="1885" w:type="dxa"/>
          </w:tcPr>
          <w:p w:rsidR="004D72E1" w:rsidRPr="00C412CB" w:rsidRDefault="004D72E1" w:rsidP="00150636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0256A0B" wp14:editId="4661F639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25458</wp:posOffset>
                  </wp:positionV>
                  <wp:extent cx="643774" cy="455705"/>
                  <wp:effectExtent l="0" t="0" r="4445" b="190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ownload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74" cy="45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2E1" w:rsidRPr="00C412CB" w:rsidRDefault="004D72E1" w:rsidP="00150636">
            <w:pPr>
              <w:rPr>
                <w:noProof/>
              </w:rPr>
            </w:pPr>
          </w:p>
          <w:p w:rsidR="004D72E1" w:rsidRPr="00C412CB" w:rsidRDefault="004D72E1" w:rsidP="00150636">
            <w:pPr>
              <w:rPr>
                <w:noProof/>
              </w:rPr>
            </w:pPr>
          </w:p>
        </w:tc>
        <w:tc>
          <w:tcPr>
            <w:tcW w:w="9000" w:type="dxa"/>
          </w:tcPr>
          <w:p w:rsidR="004D72E1" w:rsidRPr="00297D34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Internal Audit Training</w:t>
            </w:r>
            <w:r w:rsidR="00305A5D" w:rsidRPr="00297D34">
              <w:rPr>
                <w:b/>
              </w:rPr>
              <w:t xml:space="preserve"> ISO 9001:2008, OHSAS 18001:2007</w:t>
            </w:r>
          </w:p>
          <w:p w:rsidR="004D72E1" w:rsidRPr="00C412CB" w:rsidRDefault="00305A5D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November 23</w:t>
            </w:r>
            <w:r w:rsidR="004D72E1" w:rsidRPr="00C412CB">
              <w:t>, 2011</w:t>
            </w:r>
          </w:p>
          <w:p w:rsidR="004D72E1" w:rsidRPr="00C412CB" w:rsidRDefault="004D72E1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IMS Certification DAFZA</w:t>
            </w:r>
          </w:p>
        </w:tc>
      </w:tr>
      <w:tr w:rsidR="00B91BDC" w:rsidRPr="00C412CB" w:rsidTr="00ED468F">
        <w:tc>
          <w:tcPr>
            <w:tcW w:w="1885" w:type="dxa"/>
          </w:tcPr>
          <w:p w:rsidR="00305A5D" w:rsidRPr="00C412CB" w:rsidRDefault="00305A5D" w:rsidP="00150636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218999</wp:posOffset>
                  </wp:positionH>
                  <wp:positionV relativeFrom="paragraph">
                    <wp:posOffset>44739</wp:posOffset>
                  </wp:positionV>
                  <wp:extent cx="616065" cy="416186"/>
                  <wp:effectExtent l="0" t="0" r="0" b="317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UV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65" cy="416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5A5D" w:rsidRPr="00C412CB" w:rsidRDefault="00305A5D" w:rsidP="00150636">
            <w:pPr>
              <w:rPr>
                <w:noProof/>
              </w:rPr>
            </w:pPr>
          </w:p>
          <w:p w:rsidR="00305A5D" w:rsidRPr="00C412CB" w:rsidRDefault="00305A5D" w:rsidP="00150636">
            <w:pPr>
              <w:rPr>
                <w:noProof/>
              </w:rPr>
            </w:pPr>
          </w:p>
        </w:tc>
        <w:tc>
          <w:tcPr>
            <w:tcW w:w="9000" w:type="dxa"/>
          </w:tcPr>
          <w:p w:rsidR="00305A5D" w:rsidRPr="00297D34" w:rsidRDefault="00305A5D" w:rsidP="004D72E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297D34">
              <w:rPr>
                <w:b/>
              </w:rPr>
              <w:t>Internal Auditor Training – OHSAS 18001:2007</w:t>
            </w:r>
          </w:p>
          <w:p w:rsidR="00305A5D" w:rsidRPr="00C412CB" w:rsidRDefault="00305A5D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December 5-6, 2008</w:t>
            </w:r>
          </w:p>
          <w:p w:rsidR="00305A5D" w:rsidRPr="00C412CB" w:rsidRDefault="00305A5D" w:rsidP="004D72E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 xml:space="preserve">TUV Noord – </w:t>
            </w:r>
            <w:r w:rsidR="006E572D" w:rsidRPr="00C412CB">
              <w:t>Jumeirah Rotana Hotel, Dubai</w:t>
            </w:r>
          </w:p>
        </w:tc>
      </w:tr>
      <w:tr w:rsidR="00B91BDC" w:rsidRPr="00C412CB" w:rsidTr="00ED468F">
        <w:tc>
          <w:tcPr>
            <w:tcW w:w="1885" w:type="dxa"/>
          </w:tcPr>
          <w:p w:rsidR="006E572D" w:rsidRPr="00C412CB" w:rsidRDefault="006E572D" w:rsidP="00150636">
            <w:pPr>
              <w:rPr>
                <w:noProof/>
              </w:rPr>
            </w:pPr>
            <w:r w:rsidRPr="00C412CB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98C7918" wp14:editId="1D0E7ECA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28460</wp:posOffset>
                  </wp:positionV>
                  <wp:extent cx="616065" cy="416186"/>
                  <wp:effectExtent l="0" t="0" r="0" b="317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UV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65" cy="416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572D" w:rsidRPr="00C412CB" w:rsidRDefault="006E572D" w:rsidP="00150636">
            <w:pPr>
              <w:rPr>
                <w:noProof/>
              </w:rPr>
            </w:pPr>
          </w:p>
          <w:p w:rsidR="006E572D" w:rsidRPr="00C412CB" w:rsidRDefault="006E572D" w:rsidP="00150636">
            <w:pPr>
              <w:rPr>
                <w:noProof/>
              </w:rPr>
            </w:pPr>
          </w:p>
        </w:tc>
        <w:tc>
          <w:tcPr>
            <w:tcW w:w="9000" w:type="dxa"/>
          </w:tcPr>
          <w:p w:rsidR="006E572D" w:rsidRPr="00297D34" w:rsidRDefault="00297D34" w:rsidP="006E572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>
              <w:rPr>
                <w:b/>
              </w:rPr>
              <w:t>Environmental Management System ISO 14001:2004</w:t>
            </w:r>
          </w:p>
          <w:p w:rsidR="006E572D" w:rsidRPr="00C412CB" w:rsidRDefault="006E572D" w:rsidP="006E572D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September 26, 2008</w:t>
            </w:r>
          </w:p>
          <w:p w:rsidR="006E572D" w:rsidRPr="00C412CB" w:rsidRDefault="006E572D" w:rsidP="006E572D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C412CB">
              <w:t>TUV Noord – Cassells Hotel, Ghantoot Dubai, Dubai</w:t>
            </w:r>
          </w:p>
        </w:tc>
      </w:tr>
    </w:tbl>
    <w:p w:rsidR="00041E91" w:rsidRPr="00C412CB" w:rsidRDefault="00041E91" w:rsidP="00041E91">
      <w:pPr>
        <w:pStyle w:val="Heading1"/>
        <w:spacing w:before="0" w:line="240" w:lineRule="auto"/>
        <w:contextualSpacing/>
        <w:rPr>
          <w:rFonts w:asciiTheme="minorHAnsi" w:hAnsiTheme="minorHAnsi"/>
          <w:color w:val="auto"/>
          <w:sz w:val="10"/>
          <w:szCs w:val="10"/>
        </w:rPr>
      </w:pPr>
    </w:p>
    <w:p w:rsidR="00041E91" w:rsidRPr="00C412CB" w:rsidRDefault="00041E91" w:rsidP="00E2139C">
      <w:pPr>
        <w:pStyle w:val="ListBullet"/>
        <w:numPr>
          <w:ilvl w:val="0"/>
          <w:numId w:val="0"/>
        </w:numPr>
        <w:spacing w:after="0" w:line="240" w:lineRule="auto"/>
        <w:ind w:left="720"/>
      </w:pPr>
    </w:p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3064"/>
        <w:gridCol w:w="7826"/>
      </w:tblGrid>
      <w:tr w:rsidR="00EF0D11" w:rsidRPr="00EF0D11" w:rsidTr="0008266B">
        <w:trPr>
          <w:cantSplit/>
        </w:trPr>
        <w:tc>
          <w:tcPr>
            <w:tcW w:w="10890" w:type="dxa"/>
            <w:gridSpan w:val="2"/>
            <w:tcBorders>
              <w:top w:val="nil"/>
              <w:left w:val="nil"/>
              <w:right w:val="nil"/>
            </w:tcBorders>
          </w:tcPr>
          <w:p w:rsidR="00190142" w:rsidRPr="00EF0D11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/>
                <w:color w:val="002060"/>
              </w:rPr>
            </w:pPr>
            <w:r w:rsidRPr="00EF0D11">
              <w:rPr>
                <w:rFonts w:asciiTheme="minorHAnsi" w:hAnsiTheme="minorHAnsi"/>
                <w:color w:val="002060"/>
              </w:rPr>
              <w:lastRenderedPageBreak/>
              <w:t>CAREER SUMMARY</w:t>
            </w:r>
          </w:p>
        </w:tc>
      </w:tr>
      <w:tr w:rsidR="00190142" w:rsidRPr="00C412CB" w:rsidTr="0008266B">
        <w:trPr>
          <w:cantSplit/>
        </w:trPr>
        <w:tc>
          <w:tcPr>
            <w:tcW w:w="3064" w:type="dxa"/>
          </w:tcPr>
          <w:p w:rsidR="00190142" w:rsidRDefault="00C8351C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  <w:t>Sr. HSE Officer</w:t>
            </w:r>
          </w:p>
          <w:p w:rsidR="00C8351C" w:rsidRPr="00C8351C" w:rsidRDefault="00C8351C" w:rsidP="00C8351C">
            <w:r>
              <w:t>(Functioning as Lead HSE Across Every Project)</w:t>
            </w:r>
            <w:bookmarkStart w:id="0" w:name="_GoBack"/>
            <w:bookmarkEnd w:id="0"/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2019– Up to present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ARCO Turnkey Solutions Cont. LLC. Dubai Investment Park 2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190142" w:rsidRPr="00C412CB" w:rsidRDefault="00190142" w:rsidP="00190142">
            <w:pPr>
              <w:pStyle w:val="Heading1"/>
              <w:spacing w:before="0"/>
              <w:contextualSpacing/>
              <w:jc w:val="both"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826" w:type="dxa"/>
          </w:tcPr>
          <w:p w:rsidR="00190142" w:rsidRPr="00C412CB" w:rsidRDefault="00190142" w:rsidP="00190142">
            <w:pPr>
              <w:pStyle w:val="ListBullet"/>
              <w:numPr>
                <w:ilvl w:val="0"/>
                <w:numId w:val="14"/>
              </w:numPr>
            </w:pPr>
            <w:r w:rsidRPr="00C412CB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4F7BD5C0" wp14:editId="5CC40B3A">
                  <wp:simplePos x="0" y="0"/>
                  <wp:positionH relativeFrom="column">
                    <wp:posOffset>3080904</wp:posOffset>
                  </wp:positionH>
                  <wp:positionV relativeFrom="paragraph">
                    <wp:posOffset>56515</wp:posOffset>
                  </wp:positionV>
                  <wp:extent cx="1219200" cy="38290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2CB">
              <w:t>LOC, Abu Dhabi</w:t>
            </w:r>
          </w:p>
          <w:p w:rsidR="00190142" w:rsidRPr="00C412CB" w:rsidRDefault="00190142" w:rsidP="00190142">
            <w:pPr>
              <w:pStyle w:val="ListBullet"/>
              <w:numPr>
                <w:ilvl w:val="0"/>
                <w:numId w:val="0"/>
              </w:numPr>
              <w:ind w:left="720"/>
            </w:pPr>
            <w:r w:rsidRPr="00C412CB">
              <w:t>Client: Sanad Gencon: Besix</w:t>
            </w:r>
          </w:p>
          <w:p w:rsidR="00190142" w:rsidRPr="00C412CB" w:rsidRDefault="00190142" w:rsidP="00190142">
            <w:pPr>
              <w:pStyle w:val="ListBullet"/>
              <w:numPr>
                <w:ilvl w:val="0"/>
                <w:numId w:val="14"/>
              </w:numPr>
            </w:pPr>
            <w:r w:rsidRPr="00C412CB">
              <w:t>One Zaabeel Tower</w:t>
            </w:r>
          </w:p>
          <w:p w:rsidR="00190142" w:rsidRPr="00C412CB" w:rsidRDefault="00190142" w:rsidP="00190142">
            <w:pPr>
              <w:pStyle w:val="ListBullet"/>
              <w:numPr>
                <w:ilvl w:val="0"/>
                <w:numId w:val="14"/>
              </w:numPr>
            </w:pPr>
            <w:r w:rsidRPr="00C412CB">
              <w:t>O Beach, Al Habtoor Grand Resort, Dubai Marina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Bluewaters</w:t>
            </w:r>
          </w:p>
          <w:p w:rsidR="00190142" w:rsidRPr="00C412CB" w:rsidRDefault="00190142" w:rsidP="00190142">
            <w:r w:rsidRPr="00C412CB">
              <w:rPr>
                <w:rFonts w:cs="Verdana"/>
              </w:rPr>
              <w:t xml:space="preserve">               Client: Meraas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EXPO 2020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The Gardens – Jebel Ali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Nakheel, Consultant: Mirage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City Walk – Redevelopment of Bldg. B3 &amp; B6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Meraaz, Consultant: North 25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M4 Redevelopment (The Beach) – Jumeirah Beach Residence</w:t>
            </w:r>
          </w:p>
          <w:p w:rsidR="00190142" w:rsidRPr="00C412CB" w:rsidRDefault="00190142" w:rsidP="00190142">
            <w:pPr>
              <w:pStyle w:val="Heading1"/>
              <w:ind w:left="36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      Client: Meraaz, Consultant: North 25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Duja Tower Recladding and Rectification of Fire Affected Apartments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Lootah, Consultant: NEB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Torch Tower 3 – Recladding, Dubai Marina 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Torch Tower Owner’s Association, Consultant: NEB</w:t>
            </w:r>
          </w:p>
        </w:tc>
      </w:tr>
      <w:tr w:rsidR="00190142" w:rsidRPr="00C412CB" w:rsidTr="0008266B">
        <w:trPr>
          <w:cantSplit/>
        </w:trPr>
        <w:tc>
          <w:tcPr>
            <w:tcW w:w="3064" w:type="dxa"/>
            <w:vAlign w:val="center"/>
          </w:tcPr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  <w:t>HSE MANAGER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2019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Sama Al Patra Building Contracting, Dubai, UAE.</w:t>
            </w:r>
          </w:p>
        </w:tc>
        <w:tc>
          <w:tcPr>
            <w:tcW w:w="7826" w:type="dxa"/>
          </w:tcPr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89984" behindDoc="0" locked="0" layoutInCell="1" allowOverlap="1" wp14:anchorId="0B7E8A7B" wp14:editId="10934EA7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133177</wp:posOffset>
                  </wp:positionV>
                  <wp:extent cx="536864" cy="415916"/>
                  <wp:effectExtent l="0" t="0" r="0" b="3810"/>
                  <wp:wrapNone/>
                  <wp:docPr id="1052" name="Picture 2" descr="Sama Al Patra Compan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2" descr="Sama Al Patra Compan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64" cy="415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Al Waha School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Ministry Of Education, Consultant: Selbar</w:t>
            </w:r>
          </w:p>
        </w:tc>
      </w:tr>
      <w:tr w:rsidR="00190142" w:rsidRPr="00C412CB" w:rsidTr="0008266B">
        <w:trPr>
          <w:cantSplit/>
        </w:trPr>
        <w:tc>
          <w:tcPr>
            <w:tcW w:w="3064" w:type="dxa"/>
          </w:tcPr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  <w:t>HSE MANAGER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2018-2019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Geoharbour Middle East</w:t>
            </w:r>
          </w:p>
        </w:tc>
        <w:tc>
          <w:tcPr>
            <w:tcW w:w="7826" w:type="dxa"/>
          </w:tcPr>
          <w:p w:rsidR="00190142" w:rsidRPr="00C412CB" w:rsidRDefault="00190142" w:rsidP="00190142">
            <w:pPr>
              <w:pStyle w:val="ListBullet"/>
              <w:numPr>
                <w:ilvl w:val="0"/>
                <w:numId w:val="14"/>
              </w:numPr>
              <w:spacing w:line="276" w:lineRule="auto"/>
            </w:pPr>
            <w:r w:rsidRPr="00C412CB">
              <w:t>Mohammed Bin Rasheed Al Maktoum Solar Park</w:t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91008" behindDoc="0" locked="0" layoutInCell="1" allowOverlap="1" wp14:anchorId="7E3D1875" wp14:editId="08E03EC3">
                  <wp:simplePos x="0" y="0"/>
                  <wp:positionH relativeFrom="column">
                    <wp:posOffset>3251200</wp:posOffset>
                  </wp:positionH>
                  <wp:positionV relativeFrom="paragraph">
                    <wp:posOffset>2540</wp:posOffset>
                  </wp:positionV>
                  <wp:extent cx="1080135" cy="239395"/>
                  <wp:effectExtent l="0" t="0" r="5715" b="825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H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23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Noor Energy 1-700MW CSP Project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Noor Energy, Shanghai Electric</w:t>
            </w:r>
          </w:p>
        </w:tc>
      </w:tr>
      <w:tr w:rsidR="00190142" w:rsidRPr="00C412CB" w:rsidTr="0008266B">
        <w:trPr>
          <w:cantSplit/>
        </w:trPr>
        <w:tc>
          <w:tcPr>
            <w:tcW w:w="3064" w:type="dxa"/>
          </w:tcPr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  <w:t>SENIOR HSE OFFICER</w:t>
            </w:r>
            <w:r w:rsidRPr="00C412CB">
              <w:rPr>
                <w:rFonts w:asciiTheme="minorHAnsi" w:hAnsiTheme="minorHAnsi" w:cs="Verdana"/>
                <w:color w:val="auto"/>
                <w:sz w:val="22"/>
                <w:szCs w:val="22"/>
              </w:rPr>
              <w:t xml:space="preserve"> 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2016-2018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ARCO Turnkey Solutions Cont. LLC. Dubai Investment Park 2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7826" w:type="dxa"/>
          </w:tcPr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93056" behindDoc="0" locked="0" layoutInCell="1" allowOverlap="1" wp14:anchorId="1DD474DE" wp14:editId="7A941AB3">
                  <wp:simplePos x="0" y="0"/>
                  <wp:positionH relativeFrom="column">
                    <wp:posOffset>3240104</wp:posOffset>
                  </wp:positionH>
                  <wp:positionV relativeFrom="paragraph">
                    <wp:posOffset>35790</wp:posOffset>
                  </wp:positionV>
                  <wp:extent cx="1060174" cy="332509"/>
                  <wp:effectExtent l="0" t="0" r="698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174" cy="33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Torch Tower 1 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Recladding and Rectification of Fire Affected Apartments</w:t>
            </w:r>
          </w:p>
          <w:p w:rsidR="00190142" w:rsidRPr="00C412CB" w:rsidRDefault="00190142" w:rsidP="00190142">
            <w:pPr>
              <w:pStyle w:val="Heading1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Client: Torch Tower Owner’s Association, Consultant: NEB</w:t>
            </w:r>
          </w:p>
        </w:tc>
      </w:tr>
      <w:tr w:rsidR="00190142" w:rsidRPr="00C412CB" w:rsidTr="0008266B">
        <w:trPr>
          <w:cantSplit/>
        </w:trPr>
        <w:tc>
          <w:tcPr>
            <w:tcW w:w="3064" w:type="dxa"/>
          </w:tcPr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color w:val="auto"/>
                <w:sz w:val="22"/>
                <w:szCs w:val="22"/>
              </w:rPr>
              <w:t>HSE MANAGER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2012-2016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Al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5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Ras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2"/>
                <w:sz w:val="22"/>
                <w:szCs w:val="22"/>
              </w:rPr>
              <w:t>h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2"/>
                <w:sz w:val="22"/>
                <w:szCs w:val="22"/>
              </w:rPr>
              <w:t>i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d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6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Group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190142" w:rsidRPr="00C412CB" w:rsidRDefault="00190142" w:rsidP="00190142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7826" w:type="dxa"/>
          </w:tcPr>
          <w:p w:rsidR="00190142" w:rsidRPr="00C412CB" w:rsidRDefault="00190142" w:rsidP="00190142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 wp14:anchorId="1ED12BC2" wp14:editId="59886626">
                  <wp:simplePos x="0" y="0"/>
                  <wp:positionH relativeFrom="column">
                    <wp:posOffset>3790662</wp:posOffset>
                  </wp:positionH>
                  <wp:positionV relativeFrom="paragraph">
                    <wp:posOffset>58420</wp:posOffset>
                  </wp:positionV>
                  <wp:extent cx="467591" cy="467591"/>
                  <wp:effectExtent l="0" t="0" r="8890" b="889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l Rashid Group.jpe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91" cy="46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Emirates Steel Industries – Abu Dhabi</w:t>
            </w:r>
          </w:p>
          <w:p w:rsidR="00190142" w:rsidRPr="00C412CB" w:rsidRDefault="00190142" w:rsidP="00190142">
            <w:r w:rsidRPr="00C412CB">
              <w:t xml:space="preserve">               2012-2016</w:t>
            </w:r>
          </w:p>
        </w:tc>
      </w:tr>
      <w:tr w:rsidR="00882B29" w:rsidRPr="00C412CB" w:rsidTr="0008266B">
        <w:trPr>
          <w:cantSplit/>
        </w:trPr>
        <w:tc>
          <w:tcPr>
            <w:tcW w:w="3064" w:type="dxa"/>
          </w:tcPr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color w:val="auto"/>
                <w:spacing w:val="-1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Cs w:val="0"/>
                <w:color w:val="auto"/>
                <w:spacing w:val="-1"/>
                <w:sz w:val="22"/>
                <w:szCs w:val="22"/>
              </w:rPr>
              <w:t>HSE ADVISOR</w:t>
            </w: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2007-2012</w:t>
            </w: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st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r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u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ct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3"/>
                <w:sz w:val="22"/>
                <w:szCs w:val="22"/>
              </w:rPr>
              <w:t>i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2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and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2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R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e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2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3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st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r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u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ct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2"/>
                <w:sz w:val="22"/>
                <w:szCs w:val="22"/>
              </w:rPr>
              <w:t>i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2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2"/>
                <w:sz w:val="22"/>
                <w:szCs w:val="22"/>
              </w:rPr>
              <w:t>E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2"/>
                <w:sz w:val="22"/>
                <w:szCs w:val="22"/>
              </w:rPr>
              <w:t>g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ineering 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2"/>
                <w:sz w:val="22"/>
                <w:szCs w:val="22"/>
              </w:rPr>
              <w:t>C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m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p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3"/>
                <w:sz w:val="22"/>
                <w:szCs w:val="22"/>
              </w:rPr>
              <w:t>n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y - D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RRA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7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G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r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1"/>
                <w:sz w:val="22"/>
                <w:szCs w:val="22"/>
              </w:rPr>
              <w:t>o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u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2"/>
                <w:sz w:val="22"/>
                <w:szCs w:val="22"/>
              </w:rPr>
              <w:t>p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/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9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D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1"/>
                <w:sz w:val="22"/>
                <w:szCs w:val="22"/>
              </w:rPr>
              <w:t>u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ba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3"/>
                <w:sz w:val="22"/>
                <w:szCs w:val="22"/>
              </w:rPr>
              <w:t>i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,</w:t>
            </w:r>
            <w:r w:rsidRPr="00C412CB">
              <w:rPr>
                <w:rFonts w:asciiTheme="minorHAnsi" w:hAnsiTheme="minorHAnsi" w:cs="Verdana"/>
                <w:b w:val="0"/>
                <w:color w:val="auto"/>
                <w:spacing w:val="-9"/>
                <w:sz w:val="22"/>
                <w:szCs w:val="22"/>
              </w:rPr>
              <w:t xml:space="preserve">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UAE</w:t>
            </w: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</w:p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/>
                <w:b w:val="0"/>
                <w:i/>
                <w:color w:val="auto"/>
                <w:sz w:val="22"/>
                <w:szCs w:val="22"/>
              </w:rPr>
            </w:pPr>
          </w:p>
        </w:tc>
        <w:tc>
          <w:tcPr>
            <w:tcW w:w="7826" w:type="dxa"/>
          </w:tcPr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/>
                <w:b w:val="0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712512" behindDoc="0" locked="0" layoutInCell="1" allowOverlap="1" wp14:anchorId="145CC75A" wp14:editId="46587ADF">
                  <wp:simplePos x="0" y="0"/>
                  <wp:positionH relativeFrom="column">
                    <wp:posOffset>3501563</wp:posOffset>
                  </wp:positionH>
                  <wp:positionV relativeFrom="paragraph">
                    <wp:posOffset>31750</wp:posOffset>
                  </wp:positionV>
                  <wp:extent cx="784860" cy="437322"/>
                  <wp:effectExtent l="0" t="0" r="0" b="1270"/>
                  <wp:wrapNone/>
                  <wp:docPr id="17" name="Picture 17" descr="fina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na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43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Al Mahawi Military Camp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7 Buildings Ground + 7 floors, 10 Storage yard,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Military school G + 2  floors,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General Head Quarters Building G+ Roof,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Meeting Hall, Play Yard, Swimming Pool,Basketball and Lawn tennis </w:t>
            </w:r>
          </w:p>
          <w:p w:rsidR="00882B29" w:rsidRPr="00C412CB" w:rsidRDefault="00882B29" w:rsidP="00882B29">
            <w:pPr>
              <w:pStyle w:val="Heading1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Client: Command of Military Works, Abu Dhabi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Jumeirah Plaza Residence–2 towers 10 floors and 1 tower 16 floors, 3 Basement Upper Ground.  Plot # JVC13AMRH200 Jumeirah Village Circle, Jebel Ali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Client: Cayan, Consultant: NEB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noProof/>
                <w:color w:val="auto"/>
                <w:sz w:val="22"/>
                <w:szCs w:val="22"/>
              </w:rPr>
            </w:pPr>
          </w:p>
        </w:tc>
      </w:tr>
      <w:tr w:rsidR="00882B29" w:rsidRPr="00C412CB" w:rsidTr="00882B29">
        <w:trPr>
          <w:cantSplit/>
          <w:trHeight w:val="2213"/>
        </w:trPr>
        <w:tc>
          <w:tcPr>
            <w:tcW w:w="3064" w:type="dxa"/>
          </w:tcPr>
          <w:p w:rsidR="00882B29" w:rsidRPr="00C412CB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/>
                <w:b w:val="0"/>
                <w:i/>
                <w:color w:val="auto"/>
                <w:sz w:val="22"/>
                <w:szCs w:val="22"/>
              </w:rPr>
            </w:pPr>
          </w:p>
        </w:tc>
        <w:tc>
          <w:tcPr>
            <w:tcW w:w="7826" w:type="dxa"/>
          </w:tcPr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Dome Tower at Jumeirah Lake Towers – 3 Basement + 41 floors Towers Plot # N1/ </w:t>
            </w:r>
          </w:p>
          <w:p w:rsidR="00882B29" w:rsidRPr="00C412CB" w:rsidRDefault="00882B29" w:rsidP="00882B29">
            <w:pPr>
              <w:pStyle w:val="Heading1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Client: Al Serkal, Consultant: DEC 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Arbift Tower – 3 Basement + 31 Floors, Dubai Marina Plot # 392-433 Client: Al Mashraf, Consultant: Hegazy</w:t>
            </w:r>
          </w:p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Silverene Tower– 3 Basement + 32 Floors - Enabling Works, Dubai Marina Plot # 3AB </w:t>
            </w:r>
          </w:p>
          <w:p w:rsidR="00882B29" w:rsidRPr="00882B29" w:rsidRDefault="00882B29" w:rsidP="00882B29">
            <w:pPr>
              <w:pStyle w:val="Heading1"/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              Client: Cayan, Consultant: RMJM</w:t>
            </w:r>
          </w:p>
        </w:tc>
      </w:tr>
      <w:tr w:rsidR="00882B29" w:rsidRPr="00C412CB" w:rsidTr="0008266B">
        <w:trPr>
          <w:cantSplit/>
        </w:trPr>
        <w:tc>
          <w:tcPr>
            <w:tcW w:w="3064" w:type="dxa"/>
          </w:tcPr>
          <w:p w:rsidR="00882B29" w:rsidRPr="00ED468F" w:rsidRDefault="00882B29" w:rsidP="00882B29">
            <w:pPr>
              <w:pStyle w:val="TableParagraph"/>
              <w:spacing w:line="219" w:lineRule="exact"/>
              <w:rPr>
                <w:b/>
                <w:spacing w:val="-1"/>
              </w:rPr>
            </w:pPr>
            <w:r w:rsidRPr="00ED468F">
              <w:rPr>
                <w:b/>
                <w:spacing w:val="-1"/>
              </w:rPr>
              <w:t>HSE Officer</w:t>
            </w:r>
          </w:p>
          <w:p w:rsidR="00882B29" w:rsidRPr="00ED468F" w:rsidRDefault="00882B29" w:rsidP="00882B29">
            <w:pPr>
              <w:pStyle w:val="TableParagraph"/>
              <w:spacing w:line="219" w:lineRule="exact"/>
              <w:rPr>
                <w:spacing w:val="-1"/>
              </w:rPr>
            </w:pPr>
            <w:r w:rsidRPr="00ED468F">
              <w:rPr>
                <w:spacing w:val="-1"/>
              </w:rPr>
              <w:t>2006-2007</w:t>
            </w:r>
          </w:p>
          <w:p w:rsidR="00882B29" w:rsidRDefault="00882B29" w:rsidP="00882B29">
            <w:pPr>
              <w:rPr>
                <w:spacing w:val="-1"/>
              </w:rPr>
            </w:pPr>
            <w:r w:rsidRPr="00ED468F">
              <w:rPr>
                <w:spacing w:val="-1"/>
              </w:rPr>
              <w:t>JC Maclean International</w:t>
            </w:r>
          </w:p>
          <w:p w:rsidR="00882B29" w:rsidRDefault="00882B29" w:rsidP="00882B29">
            <w:pPr>
              <w:rPr>
                <w:spacing w:val="-1"/>
              </w:rPr>
            </w:pPr>
          </w:p>
          <w:p w:rsidR="00882B29" w:rsidRPr="00C412CB" w:rsidRDefault="00882B29" w:rsidP="00882B29"/>
        </w:tc>
        <w:tc>
          <w:tcPr>
            <w:tcW w:w="7826" w:type="dxa"/>
          </w:tcPr>
          <w:p w:rsidR="00882B29" w:rsidRPr="00C412CB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711488" behindDoc="0" locked="0" layoutInCell="1" allowOverlap="1" wp14:anchorId="4B6E992C" wp14:editId="6CF716DB">
                  <wp:simplePos x="0" y="0"/>
                  <wp:positionH relativeFrom="column">
                    <wp:posOffset>4005580</wp:posOffset>
                  </wp:positionH>
                  <wp:positionV relativeFrom="paragraph">
                    <wp:posOffset>48260</wp:posOffset>
                  </wp:positionV>
                  <wp:extent cx="617220" cy="61722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jc maclean.jpe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6BBA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The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Palm Jumeirah – Shoreline Apartments</w:t>
            </w:r>
          </w:p>
          <w:p w:rsidR="006B6BBA" w:rsidRDefault="00882B29" w:rsidP="00882B29">
            <w:pPr>
              <w:pStyle w:val="Heading1"/>
              <w:keepNext w:val="0"/>
              <w:keepLines w:val="0"/>
              <w:widowControl w:val="0"/>
              <w:numPr>
                <w:ilvl w:val="0"/>
                <w:numId w:val="14"/>
              </w:numPr>
              <w:spacing w:before="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The Avenues</w:t>
            </w:r>
          </w:p>
          <w:p w:rsidR="00882B29" w:rsidRPr="00C412CB" w:rsidRDefault="00882B29" w:rsidP="006B6BBA">
            <w:pPr>
              <w:pStyle w:val="Heading1"/>
              <w:keepNext w:val="0"/>
              <w:keepLines w:val="0"/>
              <w:widowControl w:val="0"/>
              <w:spacing w:before="0"/>
              <w:ind w:left="720"/>
              <w:contextualSpacing/>
              <w:outlineLvl w:val="0"/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</w:pP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</w:t>
            </w:r>
            <w:r w:rsidR="00776AF7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(The </w:t>
            </w:r>
            <w:r w:rsidR="006B6BBA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Largest Shopping </w:t>
            </w:r>
            <w:r w:rsidR="00776AF7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Mall in 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Kuwait Project</w:t>
            </w:r>
            <w:r w:rsidR="00776AF7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>)</w:t>
            </w:r>
            <w:r w:rsidRPr="00C412CB">
              <w:rPr>
                <w:rFonts w:asciiTheme="minorHAnsi" w:hAnsiTheme="minorHAnsi" w:cs="Verdana"/>
                <w:b w:val="0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5A43ED" w:rsidRPr="00C412CB" w:rsidRDefault="005A43ED" w:rsidP="00ED468F">
      <w:pPr>
        <w:pStyle w:val="ListBullet"/>
        <w:numPr>
          <w:ilvl w:val="0"/>
          <w:numId w:val="0"/>
        </w:numPr>
        <w:spacing w:after="0" w:line="240" w:lineRule="auto"/>
      </w:pPr>
    </w:p>
    <w:p w:rsidR="00C412CB" w:rsidRPr="00EF0D11" w:rsidRDefault="00C412CB" w:rsidP="00ED468F">
      <w:pPr>
        <w:pStyle w:val="ListBullet"/>
        <w:numPr>
          <w:ilvl w:val="0"/>
          <w:numId w:val="0"/>
        </w:numPr>
        <w:spacing w:after="0" w:line="240" w:lineRule="auto"/>
        <w:rPr>
          <w:b/>
          <w:color w:val="002060"/>
          <w:sz w:val="10"/>
          <w:szCs w:val="10"/>
        </w:rPr>
      </w:pPr>
      <w:r w:rsidRPr="00EF0D11">
        <w:rPr>
          <w:b/>
          <w:color w:val="002060"/>
          <w:sz w:val="28"/>
          <w:szCs w:val="28"/>
        </w:rPr>
        <w:t xml:space="preserve">      DUTIES AND RESPONSIBILITIES</w:t>
      </w:r>
    </w:p>
    <w:p w:rsidR="00882B29" w:rsidRPr="00882B29" w:rsidRDefault="00882B29" w:rsidP="00ED468F">
      <w:pPr>
        <w:pStyle w:val="ListBullet"/>
        <w:numPr>
          <w:ilvl w:val="0"/>
          <w:numId w:val="0"/>
        </w:numPr>
        <w:spacing w:after="0" w:line="240" w:lineRule="auto"/>
        <w:rPr>
          <w:b/>
          <w:sz w:val="10"/>
          <w:szCs w:val="10"/>
        </w:rPr>
      </w:pPr>
    </w:p>
    <w:p w:rsidR="00C412CB" w:rsidRPr="00882B29" w:rsidRDefault="00C412CB" w:rsidP="00ED468F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40" w:lineRule="auto"/>
        <w:ind w:right="629" w:hanging="374"/>
        <w:contextualSpacing/>
      </w:pPr>
      <w:r w:rsidRPr="00882B29">
        <w:rPr>
          <w:spacing w:val="-1"/>
        </w:rPr>
        <w:t>Implements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the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project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safety</w:t>
      </w:r>
      <w:r w:rsidRPr="00882B29">
        <w:rPr>
          <w:spacing w:val="-13"/>
        </w:rPr>
        <w:t xml:space="preserve"> </w:t>
      </w:r>
      <w:r w:rsidRPr="00882B29">
        <w:t>plan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including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emergency</w:t>
      </w:r>
      <w:r w:rsidRPr="00882B29">
        <w:rPr>
          <w:spacing w:val="-13"/>
        </w:rPr>
        <w:t xml:space="preserve"> </w:t>
      </w:r>
      <w:r w:rsidRPr="00882B29">
        <w:t>action</w:t>
      </w:r>
      <w:r w:rsidRPr="00882B29">
        <w:rPr>
          <w:spacing w:val="-15"/>
        </w:rPr>
        <w:t xml:space="preserve"> </w:t>
      </w:r>
      <w:r w:rsidRPr="00882B29">
        <w:t>plan</w:t>
      </w:r>
      <w:r w:rsidRPr="00882B29">
        <w:rPr>
          <w:spacing w:val="-14"/>
        </w:rPr>
        <w:t xml:space="preserve"> </w:t>
      </w:r>
      <w:r w:rsidRPr="00882B29">
        <w:t>if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required,</w:t>
      </w:r>
      <w:r w:rsidRPr="00882B29">
        <w:rPr>
          <w:spacing w:val="-9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conducts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safety</w:t>
      </w:r>
      <w:r w:rsidRPr="00882B29">
        <w:rPr>
          <w:spacing w:val="69"/>
          <w:w w:val="99"/>
        </w:rPr>
        <w:t xml:space="preserve"> </w:t>
      </w:r>
      <w:r w:rsidRPr="00882B29">
        <w:rPr>
          <w:spacing w:val="-1"/>
        </w:rPr>
        <w:t>awareness</w:t>
      </w:r>
      <w:r w:rsidRPr="00882B29">
        <w:rPr>
          <w:spacing w:val="-17"/>
        </w:rPr>
        <w:t xml:space="preserve"> </w:t>
      </w:r>
      <w:r w:rsidRPr="00882B29">
        <w:rPr>
          <w:spacing w:val="-1"/>
        </w:rPr>
        <w:t>training</w:t>
      </w:r>
      <w:r w:rsidRPr="00882B29">
        <w:rPr>
          <w:spacing w:val="-15"/>
        </w:rPr>
        <w:t xml:space="preserve"> </w:t>
      </w:r>
      <w:r w:rsidRPr="00882B29">
        <w:t>for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company</w:t>
      </w:r>
      <w:r w:rsidRPr="00882B29">
        <w:rPr>
          <w:spacing w:val="-18"/>
        </w:rPr>
        <w:t xml:space="preserve"> </w:t>
      </w:r>
      <w:r w:rsidRPr="00882B29">
        <w:rPr>
          <w:spacing w:val="-1"/>
        </w:rPr>
        <w:t>and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subcontractors</w:t>
      </w:r>
      <w:r w:rsidRPr="00882B29">
        <w:rPr>
          <w:spacing w:val="-17"/>
        </w:rPr>
        <w:t xml:space="preserve"> </w:t>
      </w:r>
      <w:r w:rsidRPr="00882B29">
        <w:rPr>
          <w:spacing w:val="-1"/>
        </w:rPr>
        <w:t>personnel</w:t>
      </w:r>
      <w:r w:rsidRPr="00882B29">
        <w:rPr>
          <w:spacing w:val="-15"/>
        </w:rPr>
        <w:t xml:space="preserve"> </w:t>
      </w:r>
      <w:r w:rsidRPr="00882B29">
        <w:t>in</w:t>
      </w:r>
      <w:r w:rsidRPr="00882B29">
        <w:rPr>
          <w:spacing w:val="-16"/>
        </w:rPr>
        <w:t xml:space="preserve"> </w:t>
      </w:r>
      <w:r w:rsidRPr="00882B29">
        <w:rPr>
          <w:spacing w:val="-1"/>
        </w:rPr>
        <w:t>compliance</w:t>
      </w:r>
      <w:r w:rsidRPr="00882B29">
        <w:rPr>
          <w:spacing w:val="-16"/>
        </w:rPr>
        <w:t xml:space="preserve"> </w:t>
      </w:r>
      <w:r w:rsidRPr="00882B29">
        <w:rPr>
          <w:spacing w:val="-1"/>
        </w:rPr>
        <w:t>with</w:t>
      </w:r>
      <w:r w:rsidRPr="00882B29">
        <w:rPr>
          <w:spacing w:val="-18"/>
        </w:rPr>
        <w:t xml:space="preserve"> </w:t>
      </w:r>
      <w:r w:rsidRPr="00882B29">
        <w:rPr>
          <w:spacing w:val="-1"/>
        </w:rPr>
        <w:t>statutory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requirements,</w:t>
      </w:r>
      <w:r w:rsidRPr="00882B29">
        <w:rPr>
          <w:spacing w:val="76"/>
          <w:w w:val="99"/>
        </w:rPr>
        <w:t xml:space="preserve"> </w:t>
      </w:r>
      <w:r w:rsidRPr="00882B29">
        <w:rPr>
          <w:spacing w:val="-1"/>
        </w:rPr>
        <w:t>government</w:t>
      </w:r>
      <w:r w:rsidRPr="00882B29">
        <w:rPr>
          <w:spacing w:val="-20"/>
        </w:rPr>
        <w:t xml:space="preserve"> </w:t>
      </w:r>
      <w:r w:rsidRPr="00882B29">
        <w:rPr>
          <w:spacing w:val="-1"/>
        </w:rPr>
        <w:t>and/or</w:t>
      </w:r>
      <w:r w:rsidRPr="00882B29">
        <w:rPr>
          <w:spacing w:val="-19"/>
        </w:rPr>
        <w:t xml:space="preserve"> </w:t>
      </w:r>
      <w:r w:rsidRPr="00882B29">
        <w:t>local</w:t>
      </w:r>
      <w:r w:rsidRPr="00882B29">
        <w:rPr>
          <w:spacing w:val="-18"/>
        </w:rPr>
        <w:t xml:space="preserve"> </w:t>
      </w:r>
      <w:r w:rsidRPr="00882B29">
        <w:rPr>
          <w:spacing w:val="-1"/>
        </w:rPr>
        <w:t>regulations.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14" w:lineRule="exact"/>
        <w:ind w:hanging="374"/>
      </w:pPr>
      <w:r w:rsidRPr="00882B29">
        <w:rPr>
          <w:spacing w:val="-1"/>
        </w:rPr>
        <w:t>Conducts</w:t>
      </w:r>
      <w:r w:rsidRPr="00882B29">
        <w:rPr>
          <w:spacing w:val="-14"/>
        </w:rPr>
        <w:t xml:space="preserve"> </w:t>
      </w:r>
      <w:r w:rsidRPr="00882B29">
        <w:t>daily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inspections</w:t>
      </w:r>
      <w:r w:rsidRPr="00882B29">
        <w:rPr>
          <w:spacing w:val="-13"/>
        </w:rPr>
        <w:t xml:space="preserve"> </w:t>
      </w:r>
      <w:r w:rsidRPr="00882B29">
        <w:t>of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the</w:t>
      </w:r>
      <w:r w:rsidRPr="00882B29">
        <w:rPr>
          <w:spacing w:val="-12"/>
        </w:rPr>
        <w:t xml:space="preserve"> </w:t>
      </w:r>
      <w:r w:rsidRPr="00882B29">
        <w:t>work</w:t>
      </w:r>
      <w:r w:rsidRPr="00882B29">
        <w:rPr>
          <w:spacing w:val="-11"/>
        </w:rPr>
        <w:t xml:space="preserve"> </w:t>
      </w:r>
      <w:r w:rsidRPr="00882B29">
        <w:t>and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processes</w:t>
      </w:r>
      <w:r w:rsidRPr="00882B29">
        <w:rPr>
          <w:spacing w:val="-13"/>
        </w:rPr>
        <w:t xml:space="preserve"> </w:t>
      </w:r>
      <w:r w:rsidRPr="00882B29">
        <w:t>to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ensure</w:t>
      </w:r>
      <w:r w:rsidRPr="00882B29">
        <w:rPr>
          <w:spacing w:val="-9"/>
        </w:rPr>
        <w:t xml:space="preserve"> </w:t>
      </w:r>
      <w:r w:rsidRPr="00882B29">
        <w:rPr>
          <w:spacing w:val="-2"/>
        </w:rPr>
        <w:t>safe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working</w:t>
      </w:r>
      <w:r w:rsidRPr="00882B29">
        <w:rPr>
          <w:spacing w:val="-8"/>
        </w:rPr>
        <w:t xml:space="preserve"> </w:t>
      </w:r>
      <w:r w:rsidRPr="00882B29">
        <w:t>practices.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14" w:lineRule="exact"/>
      </w:pPr>
      <w:r w:rsidRPr="00882B29">
        <w:rPr>
          <w:spacing w:val="-1"/>
        </w:rPr>
        <w:t>Develops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implements</w:t>
      </w:r>
      <w:r w:rsidRPr="00882B29">
        <w:rPr>
          <w:spacing w:val="-19"/>
        </w:rPr>
        <w:t xml:space="preserve"> </w:t>
      </w:r>
      <w:r w:rsidRPr="00882B29">
        <w:t>a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documented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system</w:t>
      </w:r>
      <w:r w:rsidRPr="00882B29">
        <w:rPr>
          <w:spacing w:val="-13"/>
        </w:rPr>
        <w:t xml:space="preserve"> </w:t>
      </w:r>
      <w:r w:rsidRPr="00882B29">
        <w:t>of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penalties</w:t>
      </w:r>
      <w:r w:rsidRPr="00882B29">
        <w:rPr>
          <w:spacing w:val="-14"/>
        </w:rPr>
        <w:t xml:space="preserve"> </w:t>
      </w:r>
      <w:r w:rsidRPr="00882B29">
        <w:t>for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persistent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safety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violations</w:t>
      </w:r>
      <w:r w:rsidRPr="00882B29">
        <w:rPr>
          <w:spacing w:val="-14"/>
        </w:rPr>
        <w:t xml:space="preserve"> </w:t>
      </w:r>
      <w:r w:rsidRPr="00882B29">
        <w:t>by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individuals.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before="7" w:after="0" w:line="214" w:lineRule="exact"/>
        <w:ind w:right="677" w:hanging="374"/>
      </w:pPr>
      <w:r w:rsidRPr="00882B29">
        <w:rPr>
          <w:spacing w:val="-1"/>
        </w:rPr>
        <w:t>Develops</w:t>
      </w:r>
      <w:r w:rsidRPr="00882B29">
        <w:rPr>
          <w:spacing w:val="-8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5"/>
        </w:rPr>
        <w:t xml:space="preserve"> </w:t>
      </w:r>
      <w:r w:rsidRPr="00882B29">
        <w:rPr>
          <w:spacing w:val="-1"/>
        </w:rPr>
        <w:t>implements</w:t>
      </w:r>
      <w:r w:rsidRPr="00882B29">
        <w:rPr>
          <w:spacing w:val="-10"/>
        </w:rPr>
        <w:t xml:space="preserve"> </w:t>
      </w:r>
      <w:r w:rsidRPr="00882B29">
        <w:t>a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system</w:t>
      </w:r>
      <w:r w:rsidRPr="00882B29">
        <w:rPr>
          <w:spacing w:val="-5"/>
        </w:rPr>
        <w:t xml:space="preserve"> </w:t>
      </w:r>
      <w:r w:rsidRPr="00882B29">
        <w:t>for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issue</w:t>
      </w:r>
      <w:r w:rsidRPr="00882B29">
        <w:rPr>
          <w:spacing w:val="-6"/>
        </w:rPr>
        <w:t xml:space="preserve"> </w:t>
      </w:r>
      <w:r w:rsidRPr="00882B29">
        <w:t>of</w:t>
      </w:r>
      <w:r w:rsidRPr="00882B29">
        <w:rPr>
          <w:spacing w:val="-6"/>
        </w:rPr>
        <w:t xml:space="preserve"> </w:t>
      </w:r>
      <w:r w:rsidRPr="00882B29">
        <w:t>a</w:t>
      </w:r>
      <w:r w:rsidRPr="00882B29">
        <w:rPr>
          <w:spacing w:val="-3"/>
        </w:rPr>
        <w:t xml:space="preserve"> </w:t>
      </w:r>
      <w:r w:rsidRPr="00882B29">
        <w:t>“stop</w:t>
      </w:r>
      <w:r w:rsidRPr="00882B29">
        <w:rPr>
          <w:spacing w:val="-5"/>
        </w:rPr>
        <w:t xml:space="preserve"> </w:t>
      </w:r>
      <w:r w:rsidRPr="00882B29">
        <w:t>work</w:t>
      </w:r>
      <w:r w:rsidRPr="00882B29">
        <w:rPr>
          <w:spacing w:val="-9"/>
        </w:rPr>
        <w:t xml:space="preserve"> </w:t>
      </w:r>
      <w:r w:rsidRPr="00882B29">
        <w:t>order”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where</w:t>
      </w:r>
      <w:r w:rsidRPr="00882B29">
        <w:rPr>
          <w:spacing w:val="-5"/>
        </w:rPr>
        <w:t xml:space="preserve"> </w:t>
      </w:r>
      <w:r w:rsidRPr="00882B29">
        <w:rPr>
          <w:spacing w:val="-1"/>
        </w:rPr>
        <w:t>items</w:t>
      </w:r>
      <w:r w:rsidRPr="00882B29">
        <w:rPr>
          <w:spacing w:val="-8"/>
        </w:rPr>
        <w:t xml:space="preserve"> </w:t>
      </w:r>
      <w:r w:rsidRPr="00882B29">
        <w:t>of</w:t>
      </w:r>
      <w:r w:rsidRPr="00882B29">
        <w:rPr>
          <w:spacing w:val="-8"/>
        </w:rPr>
        <w:t xml:space="preserve"> </w:t>
      </w:r>
      <w:r w:rsidRPr="00882B29">
        <w:t>work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are</w:t>
      </w:r>
      <w:r w:rsidRPr="00882B29">
        <w:rPr>
          <w:spacing w:val="-5"/>
        </w:rPr>
        <w:t xml:space="preserve"> </w:t>
      </w:r>
      <w:r w:rsidRPr="00882B29">
        <w:rPr>
          <w:spacing w:val="-1"/>
        </w:rPr>
        <w:t>profoundly</w:t>
      </w:r>
      <w:r w:rsidRPr="00882B29">
        <w:rPr>
          <w:spacing w:val="49"/>
          <w:w w:val="99"/>
        </w:rPr>
        <w:t xml:space="preserve"> </w:t>
      </w:r>
      <w:r w:rsidRPr="00882B29">
        <w:rPr>
          <w:spacing w:val="-2"/>
        </w:rPr>
        <w:t>unsafe.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06" w:lineRule="exact"/>
        <w:ind w:hanging="374"/>
      </w:pPr>
      <w:r w:rsidRPr="00882B29">
        <w:rPr>
          <w:spacing w:val="-2"/>
        </w:rPr>
        <w:t>Ensures</w:t>
      </w:r>
      <w:r w:rsidRPr="00882B29">
        <w:rPr>
          <w:spacing w:val="-12"/>
        </w:rPr>
        <w:t xml:space="preserve"> </w:t>
      </w:r>
      <w:r w:rsidRPr="00882B29">
        <w:t>good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housekeeping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at</w:t>
      </w:r>
      <w:r w:rsidRPr="00882B29">
        <w:rPr>
          <w:spacing w:val="-14"/>
        </w:rPr>
        <w:t xml:space="preserve"> </w:t>
      </w:r>
      <w:r w:rsidRPr="00882B29">
        <w:t>all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locations,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cleanliness,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and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tidiness.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(Workshops,</w:t>
      </w:r>
      <w:r w:rsidRPr="00882B29">
        <w:rPr>
          <w:spacing w:val="-14"/>
        </w:rPr>
        <w:t xml:space="preserve"> </w:t>
      </w:r>
      <w:r w:rsidRPr="00882B29">
        <w:t>site</w:t>
      </w:r>
      <w:r w:rsidRPr="00882B29">
        <w:rPr>
          <w:spacing w:val="-13"/>
        </w:rPr>
        <w:t xml:space="preserve"> </w:t>
      </w:r>
      <w:r w:rsidRPr="00882B29">
        <w:rPr>
          <w:spacing w:val="-2"/>
        </w:rPr>
        <w:t>surrounds.)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before="14" w:after="0" w:line="216" w:lineRule="exact"/>
        <w:ind w:right="629" w:hanging="374"/>
      </w:pPr>
      <w:r w:rsidRPr="00882B29">
        <w:rPr>
          <w:spacing w:val="-1"/>
        </w:rPr>
        <w:t>Identify,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eliminate/minimize</w:t>
      </w:r>
      <w:r w:rsidRPr="00882B29">
        <w:rPr>
          <w:spacing w:val="-13"/>
        </w:rPr>
        <w:t xml:space="preserve"> </w:t>
      </w:r>
      <w:r w:rsidRPr="00882B29">
        <w:t>fire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hazards</w:t>
      </w:r>
      <w:r w:rsidRPr="00882B29">
        <w:rPr>
          <w:spacing w:val="-12"/>
        </w:rPr>
        <w:t xml:space="preserve"> </w:t>
      </w:r>
      <w:r w:rsidRPr="00882B29">
        <w:rPr>
          <w:spacing w:val="-2"/>
        </w:rPr>
        <w:t>including</w:t>
      </w:r>
      <w:r w:rsidRPr="00882B29">
        <w:rPr>
          <w:spacing w:val="-11"/>
        </w:rPr>
        <w:t xml:space="preserve"> </w:t>
      </w:r>
      <w:r w:rsidRPr="00882B29">
        <w:t>gas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cylinders</w:t>
      </w:r>
      <w:r w:rsidRPr="00882B29">
        <w:rPr>
          <w:spacing w:val="-15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other</w:t>
      </w:r>
      <w:r w:rsidRPr="00882B29">
        <w:rPr>
          <w:spacing w:val="-14"/>
        </w:rPr>
        <w:t xml:space="preserve"> </w:t>
      </w:r>
      <w:r w:rsidRPr="00882B29">
        <w:t>flammable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products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are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safely</w:t>
      </w:r>
      <w:r w:rsidRPr="00882B29">
        <w:rPr>
          <w:spacing w:val="55"/>
          <w:w w:val="99"/>
        </w:rPr>
        <w:t xml:space="preserve"> </w:t>
      </w:r>
      <w:r w:rsidRPr="00882B29">
        <w:t>stored.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18" w:lineRule="exact"/>
        <w:ind w:right="629" w:hanging="374"/>
      </w:pPr>
      <w:r w:rsidRPr="00882B29">
        <w:rPr>
          <w:spacing w:val="-1"/>
        </w:rPr>
        <w:t>Endeavor</w:t>
      </w:r>
      <w:r w:rsidRPr="00882B29">
        <w:rPr>
          <w:spacing w:val="-13"/>
        </w:rPr>
        <w:t xml:space="preserve"> </w:t>
      </w:r>
      <w:r w:rsidRPr="00882B29">
        <w:t>to</w:t>
      </w:r>
      <w:r w:rsidRPr="00882B29">
        <w:rPr>
          <w:spacing w:val="-9"/>
        </w:rPr>
        <w:t xml:space="preserve"> </w:t>
      </w:r>
      <w:r w:rsidRPr="00882B29">
        <w:t>resolve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safety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issues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at</w:t>
      </w:r>
      <w:r w:rsidRPr="00882B29">
        <w:rPr>
          <w:spacing w:val="-9"/>
        </w:rPr>
        <w:t xml:space="preserve"> </w:t>
      </w:r>
      <w:r w:rsidRPr="00882B29">
        <w:t>site</w:t>
      </w:r>
      <w:r w:rsidRPr="00882B29">
        <w:rPr>
          <w:spacing w:val="-9"/>
        </w:rPr>
        <w:t xml:space="preserve"> </w:t>
      </w:r>
      <w:r w:rsidRPr="00882B29">
        <w:t>level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with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PM/SE</w:t>
      </w:r>
      <w:r w:rsidRPr="00882B29">
        <w:rPr>
          <w:spacing w:val="-11"/>
        </w:rPr>
        <w:t xml:space="preserve"> </w:t>
      </w:r>
      <w:r w:rsidRPr="00882B29">
        <w:t>for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resolution,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when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cannot</w:t>
      </w:r>
      <w:r w:rsidRPr="00882B29">
        <w:rPr>
          <w:spacing w:val="-8"/>
        </w:rPr>
        <w:t xml:space="preserve"> </w:t>
      </w:r>
      <w:r w:rsidRPr="00882B29">
        <w:t>be</w:t>
      </w:r>
      <w:r w:rsidRPr="00882B29">
        <w:rPr>
          <w:spacing w:val="-9"/>
        </w:rPr>
        <w:t xml:space="preserve"> </w:t>
      </w:r>
      <w:r w:rsidRPr="00882B29">
        <w:t>resolved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at</w:t>
      </w:r>
      <w:r w:rsidRPr="00882B29">
        <w:rPr>
          <w:spacing w:val="-5"/>
        </w:rPr>
        <w:t xml:space="preserve"> </w:t>
      </w:r>
      <w:r w:rsidRPr="00882B29">
        <w:rPr>
          <w:spacing w:val="-1"/>
        </w:rPr>
        <w:t>site</w:t>
      </w:r>
      <w:r w:rsidRPr="00882B29">
        <w:rPr>
          <w:spacing w:val="39"/>
          <w:w w:val="99"/>
        </w:rPr>
        <w:t xml:space="preserve"> </w:t>
      </w:r>
      <w:r w:rsidRPr="00882B29">
        <w:rPr>
          <w:spacing w:val="-1"/>
        </w:rPr>
        <w:t>levels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refer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maters</w:t>
      </w:r>
      <w:r w:rsidRPr="00882B29">
        <w:rPr>
          <w:spacing w:val="-13"/>
        </w:rPr>
        <w:t xml:space="preserve"> </w:t>
      </w:r>
      <w:r w:rsidRPr="00882B29">
        <w:t>to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GM.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4"/>
        </w:tabs>
        <w:spacing w:after="0" w:line="218" w:lineRule="exact"/>
        <w:ind w:left="933" w:right="1184"/>
      </w:pPr>
      <w:r w:rsidRPr="00882B29">
        <w:rPr>
          <w:spacing w:val="-2"/>
        </w:rPr>
        <w:t>Ensure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firefighting,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safety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equipment</w:t>
      </w:r>
      <w:r w:rsidRPr="00882B29">
        <w:rPr>
          <w:spacing w:val="-9"/>
        </w:rPr>
        <w:t xml:space="preserve"> </w:t>
      </w:r>
      <w:r w:rsidRPr="00882B29">
        <w:t>is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available</w:t>
      </w:r>
      <w:r w:rsidRPr="00882B29">
        <w:rPr>
          <w:spacing w:val="-9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used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where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hazards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dictate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that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first</w:t>
      </w:r>
      <w:r w:rsidRPr="00882B29">
        <w:rPr>
          <w:spacing w:val="-9"/>
        </w:rPr>
        <w:t xml:space="preserve"> </w:t>
      </w:r>
      <w:r w:rsidRPr="00882B29">
        <w:t>aid</w:t>
      </w:r>
      <w:r w:rsidRPr="00882B29">
        <w:rPr>
          <w:spacing w:val="77"/>
        </w:rPr>
        <w:t xml:space="preserve"> </w:t>
      </w:r>
      <w:r w:rsidRPr="00882B29">
        <w:rPr>
          <w:spacing w:val="-1"/>
        </w:rPr>
        <w:t>equipment</w:t>
      </w:r>
      <w:r w:rsidRPr="00882B29">
        <w:rPr>
          <w:spacing w:val="-14"/>
        </w:rPr>
        <w:t xml:space="preserve"> </w:t>
      </w:r>
      <w:r w:rsidRPr="00882B29">
        <w:t>is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readily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available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where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required.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4"/>
        </w:tabs>
        <w:spacing w:before="4" w:after="0" w:line="216" w:lineRule="exact"/>
        <w:ind w:right="1420" w:hanging="373"/>
      </w:pPr>
      <w:r w:rsidRPr="00882B29">
        <w:rPr>
          <w:spacing w:val="-2"/>
        </w:rPr>
        <w:t>Ensure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mechanical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equipment</w:t>
      </w:r>
      <w:r w:rsidRPr="00882B29">
        <w:rPr>
          <w:spacing w:val="-9"/>
        </w:rPr>
        <w:t xml:space="preserve"> </w:t>
      </w:r>
      <w:r w:rsidRPr="00882B29">
        <w:t>is</w:t>
      </w:r>
      <w:r w:rsidRPr="00882B29">
        <w:rPr>
          <w:spacing w:val="-13"/>
        </w:rPr>
        <w:t xml:space="preserve"> </w:t>
      </w:r>
      <w:r w:rsidRPr="00882B29">
        <w:t>in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safe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working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order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including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slings</w:t>
      </w:r>
      <w:r w:rsidRPr="00882B29">
        <w:rPr>
          <w:spacing w:val="-10"/>
        </w:rPr>
        <w:t xml:space="preserve"> </w:t>
      </w:r>
      <w:r w:rsidRPr="00882B29">
        <w:t>be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controlled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as</w:t>
      </w:r>
      <w:r w:rsidRPr="00882B29">
        <w:rPr>
          <w:spacing w:val="-13"/>
        </w:rPr>
        <w:t xml:space="preserve"> </w:t>
      </w:r>
      <w:r w:rsidRPr="00882B29">
        <w:t>per</w:t>
      </w:r>
      <w:r w:rsidRPr="00882B29">
        <w:rPr>
          <w:spacing w:val="-13"/>
        </w:rPr>
        <w:t xml:space="preserve"> </w:t>
      </w:r>
      <w:r w:rsidRPr="00882B29">
        <w:t>work</w:t>
      </w:r>
      <w:r w:rsidRPr="00882B29">
        <w:rPr>
          <w:spacing w:val="59"/>
          <w:w w:val="99"/>
        </w:rPr>
        <w:t xml:space="preserve"> </w:t>
      </w:r>
      <w:r w:rsidRPr="00882B29">
        <w:rPr>
          <w:spacing w:val="-1"/>
        </w:rPr>
        <w:t>instructions,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lifting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equipment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certificates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are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valid,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including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qualified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operators.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4"/>
        </w:tabs>
        <w:spacing w:after="0" w:line="218" w:lineRule="exact"/>
        <w:ind w:right="677" w:hanging="374"/>
      </w:pPr>
      <w:r w:rsidRPr="00882B29">
        <w:rPr>
          <w:spacing w:val="-2"/>
        </w:rPr>
        <w:t>Ensure</w:t>
      </w:r>
      <w:r w:rsidRPr="00882B29">
        <w:rPr>
          <w:spacing w:val="-10"/>
        </w:rPr>
        <w:t xml:space="preserve"> </w:t>
      </w:r>
      <w:r w:rsidRPr="00882B29">
        <w:t>electrical</w:t>
      </w:r>
      <w:r w:rsidRPr="00882B29">
        <w:rPr>
          <w:spacing w:val="-9"/>
        </w:rPr>
        <w:t xml:space="preserve"> </w:t>
      </w:r>
      <w:r w:rsidRPr="00882B29">
        <w:rPr>
          <w:spacing w:val="-2"/>
        </w:rPr>
        <w:t>equipment</w:t>
      </w:r>
      <w:r w:rsidRPr="00882B29">
        <w:rPr>
          <w:spacing w:val="-9"/>
        </w:rPr>
        <w:t xml:space="preserve"> </w:t>
      </w:r>
      <w:r w:rsidRPr="00882B29">
        <w:t>is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correctly</w:t>
      </w:r>
      <w:r w:rsidRPr="00882B29">
        <w:rPr>
          <w:spacing w:val="-13"/>
        </w:rPr>
        <w:t xml:space="preserve"> </w:t>
      </w:r>
      <w:r w:rsidRPr="00882B29">
        <w:t>rated,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grounded,</w:t>
      </w:r>
      <w:r w:rsidRPr="00882B29">
        <w:rPr>
          <w:spacing w:val="-13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7"/>
        </w:rPr>
        <w:t xml:space="preserve"> </w:t>
      </w:r>
      <w:r w:rsidRPr="00882B29">
        <w:rPr>
          <w:spacing w:val="-1"/>
        </w:rPr>
        <w:t>cables</w:t>
      </w:r>
      <w:r w:rsidRPr="00882B29">
        <w:rPr>
          <w:spacing w:val="-13"/>
        </w:rPr>
        <w:t xml:space="preserve"> </w:t>
      </w:r>
      <w:r w:rsidRPr="00882B29">
        <w:t>in</w:t>
      </w:r>
      <w:r w:rsidRPr="00882B29">
        <w:rPr>
          <w:spacing w:val="-11"/>
        </w:rPr>
        <w:t xml:space="preserve"> </w:t>
      </w:r>
      <w:r w:rsidRPr="00882B29">
        <w:t>good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order</w:t>
      </w:r>
      <w:r w:rsidRPr="00882B29">
        <w:rPr>
          <w:spacing w:val="-13"/>
        </w:rPr>
        <w:t xml:space="preserve"> </w:t>
      </w:r>
      <w:r w:rsidRPr="00882B29">
        <w:t>with</w:t>
      </w:r>
      <w:r w:rsidRPr="00882B29">
        <w:rPr>
          <w:spacing w:val="-14"/>
        </w:rPr>
        <w:t xml:space="preserve"> </w:t>
      </w:r>
      <w:r w:rsidRPr="00882B29">
        <w:t>suitably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plugged</w:t>
      </w:r>
      <w:r w:rsidRPr="00882B29">
        <w:rPr>
          <w:spacing w:val="79"/>
          <w:w w:val="99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7"/>
        </w:rPr>
        <w:t xml:space="preserve"> </w:t>
      </w:r>
      <w:r w:rsidRPr="00882B29">
        <w:rPr>
          <w:spacing w:val="-1"/>
        </w:rPr>
        <w:t>proper</w:t>
      </w:r>
      <w:r w:rsidRPr="00882B29">
        <w:rPr>
          <w:spacing w:val="-17"/>
        </w:rPr>
        <w:t xml:space="preserve"> </w:t>
      </w:r>
      <w:r w:rsidRPr="00882B29">
        <w:rPr>
          <w:spacing w:val="-1"/>
        </w:rPr>
        <w:t>accessories.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18" w:lineRule="exact"/>
        <w:ind w:right="1671" w:hanging="374"/>
      </w:pPr>
      <w:r w:rsidRPr="00882B29">
        <w:rPr>
          <w:spacing w:val="-1"/>
        </w:rPr>
        <w:t>Develop</w:t>
      </w:r>
      <w:r w:rsidRPr="00882B29">
        <w:rPr>
          <w:spacing w:val="-13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implement</w:t>
      </w:r>
      <w:r w:rsidRPr="00882B29">
        <w:rPr>
          <w:spacing w:val="-10"/>
        </w:rPr>
        <w:t xml:space="preserve"> </w:t>
      </w:r>
      <w:r w:rsidRPr="00882B29">
        <w:t>a</w:t>
      </w:r>
      <w:r w:rsidRPr="00882B29">
        <w:rPr>
          <w:spacing w:val="-16"/>
        </w:rPr>
        <w:t xml:space="preserve"> </w:t>
      </w:r>
      <w:r w:rsidRPr="00882B29">
        <w:rPr>
          <w:spacing w:val="-1"/>
        </w:rPr>
        <w:t>system</w:t>
      </w:r>
      <w:r w:rsidRPr="00882B29">
        <w:rPr>
          <w:spacing w:val="-14"/>
        </w:rPr>
        <w:t xml:space="preserve"> </w:t>
      </w:r>
      <w:r w:rsidRPr="00882B29">
        <w:t>to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ensure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scaffolding,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formwork,</w:t>
      </w:r>
      <w:r w:rsidRPr="00882B29">
        <w:rPr>
          <w:spacing w:val="-12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2"/>
        </w:rPr>
        <w:t xml:space="preserve"> </w:t>
      </w:r>
      <w:r w:rsidRPr="00882B29">
        <w:t>any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other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construction</w:t>
      </w:r>
      <w:r w:rsidRPr="00882B29">
        <w:rPr>
          <w:spacing w:val="82"/>
        </w:rPr>
        <w:t xml:space="preserve"> </w:t>
      </w:r>
      <w:r w:rsidRPr="00882B29">
        <w:rPr>
          <w:spacing w:val="-1"/>
        </w:rPr>
        <w:t>equipment</w:t>
      </w:r>
      <w:r w:rsidRPr="00882B29">
        <w:rPr>
          <w:spacing w:val="-10"/>
        </w:rPr>
        <w:t xml:space="preserve"> </w:t>
      </w:r>
      <w:r w:rsidRPr="00882B29">
        <w:t>is</w:t>
      </w:r>
      <w:r w:rsidRPr="00882B29">
        <w:rPr>
          <w:spacing w:val="-13"/>
        </w:rPr>
        <w:t xml:space="preserve"> </w:t>
      </w:r>
      <w:r w:rsidRPr="00882B29">
        <w:rPr>
          <w:spacing w:val="-2"/>
        </w:rPr>
        <w:t>safe,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and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prevent</w:t>
      </w:r>
      <w:r w:rsidRPr="00882B29">
        <w:rPr>
          <w:spacing w:val="-9"/>
        </w:rPr>
        <w:t xml:space="preserve"> </w:t>
      </w:r>
      <w:r w:rsidRPr="00882B29">
        <w:rPr>
          <w:spacing w:val="-2"/>
        </w:rPr>
        <w:t>use</w:t>
      </w:r>
      <w:r w:rsidRPr="00882B29">
        <w:rPr>
          <w:spacing w:val="-10"/>
        </w:rPr>
        <w:t xml:space="preserve"> </w:t>
      </w:r>
      <w:r w:rsidRPr="00882B29">
        <w:t>of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such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scaffolding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being</w:t>
      </w:r>
      <w:r w:rsidRPr="00882B29">
        <w:rPr>
          <w:spacing w:val="-12"/>
        </w:rPr>
        <w:t xml:space="preserve"> </w:t>
      </w:r>
      <w:r w:rsidRPr="00882B29">
        <w:rPr>
          <w:spacing w:val="-2"/>
        </w:rPr>
        <w:t>under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construction.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11" w:lineRule="exact"/>
        <w:ind w:hanging="374"/>
      </w:pPr>
      <w:r w:rsidRPr="00882B29">
        <w:rPr>
          <w:spacing w:val="-1"/>
        </w:rPr>
        <w:t>Conducts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regular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meetings</w:t>
      </w:r>
      <w:r w:rsidRPr="00882B29">
        <w:rPr>
          <w:spacing w:val="-16"/>
        </w:rPr>
        <w:t xml:space="preserve"> </w:t>
      </w:r>
      <w:r w:rsidRPr="00882B29">
        <w:t>with</w:t>
      </w:r>
      <w:r w:rsidRPr="00882B29">
        <w:rPr>
          <w:spacing w:val="-16"/>
        </w:rPr>
        <w:t xml:space="preserve"> </w:t>
      </w:r>
      <w:r w:rsidRPr="00882B29">
        <w:rPr>
          <w:spacing w:val="-1"/>
        </w:rPr>
        <w:t>Company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and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subcontractors</w:t>
      </w:r>
      <w:r w:rsidRPr="00882B29">
        <w:rPr>
          <w:spacing w:val="-15"/>
        </w:rPr>
        <w:t xml:space="preserve"> </w:t>
      </w:r>
      <w:r w:rsidRPr="00882B29">
        <w:rPr>
          <w:spacing w:val="-1"/>
        </w:rPr>
        <w:t>staff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assess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effectiveness.</w:t>
      </w:r>
    </w:p>
    <w:p w:rsidR="00C412CB" w:rsidRPr="00882B29" w:rsidRDefault="00C412CB" w:rsidP="00C412CB">
      <w:pPr>
        <w:pStyle w:val="BodyText"/>
        <w:widowControl w:val="0"/>
        <w:numPr>
          <w:ilvl w:val="0"/>
          <w:numId w:val="30"/>
        </w:numPr>
        <w:tabs>
          <w:tab w:val="left" w:pos="934"/>
        </w:tabs>
        <w:spacing w:before="12" w:after="0" w:line="216" w:lineRule="exact"/>
        <w:ind w:right="677" w:hanging="374"/>
      </w:pPr>
      <w:r w:rsidRPr="00882B29">
        <w:rPr>
          <w:spacing w:val="-1"/>
        </w:rPr>
        <w:t>Prepare</w:t>
      </w:r>
      <w:r w:rsidRPr="00882B29">
        <w:rPr>
          <w:spacing w:val="-14"/>
        </w:rPr>
        <w:t xml:space="preserve"> </w:t>
      </w:r>
      <w:r w:rsidRPr="00882B29">
        <w:t>daily,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monthly</w:t>
      </w:r>
      <w:r w:rsidRPr="00882B29">
        <w:rPr>
          <w:spacing w:val="-14"/>
        </w:rPr>
        <w:t xml:space="preserve"> </w:t>
      </w:r>
      <w:r w:rsidRPr="00882B29">
        <w:t>safety</w:t>
      </w:r>
      <w:r w:rsidRPr="00882B29">
        <w:rPr>
          <w:spacing w:val="-14"/>
        </w:rPr>
        <w:t xml:space="preserve"> </w:t>
      </w:r>
      <w:r w:rsidRPr="00882B29">
        <w:t>reports,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determine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areas</w:t>
      </w:r>
      <w:r w:rsidRPr="00882B29">
        <w:rPr>
          <w:spacing w:val="-14"/>
        </w:rPr>
        <w:t xml:space="preserve"> </w:t>
      </w:r>
      <w:r w:rsidRPr="00882B29">
        <w:t>of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deficiency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conduct</w:t>
      </w:r>
      <w:r w:rsidRPr="00882B29">
        <w:rPr>
          <w:spacing w:val="-11"/>
        </w:rPr>
        <w:t xml:space="preserve"> </w:t>
      </w:r>
      <w:r w:rsidRPr="00882B29">
        <w:t>risk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assessment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report</w:t>
      </w:r>
      <w:r w:rsidRPr="00882B29">
        <w:rPr>
          <w:spacing w:val="-7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77"/>
        </w:rPr>
        <w:t xml:space="preserve"> </w:t>
      </w:r>
      <w:r w:rsidRPr="00882B29">
        <w:rPr>
          <w:spacing w:val="-1"/>
        </w:rPr>
        <w:t>submit</w:t>
      </w:r>
      <w:r w:rsidRPr="00882B29">
        <w:rPr>
          <w:spacing w:val="-6"/>
        </w:rPr>
        <w:t xml:space="preserve"> </w:t>
      </w:r>
      <w:r w:rsidRPr="00882B29">
        <w:t>to</w:t>
      </w:r>
      <w:r w:rsidRPr="00882B29">
        <w:rPr>
          <w:spacing w:val="-6"/>
        </w:rPr>
        <w:t xml:space="preserve"> </w:t>
      </w:r>
      <w:r w:rsidRPr="00882B29">
        <w:rPr>
          <w:spacing w:val="-2"/>
        </w:rPr>
        <w:t>PM,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QAM,</w:t>
      </w:r>
      <w:r w:rsidRPr="00882B29">
        <w:rPr>
          <w:spacing w:val="-10"/>
        </w:rPr>
        <w:t xml:space="preserve"> </w:t>
      </w:r>
      <w:r w:rsidRPr="00882B29">
        <w:t>and</w:t>
      </w:r>
      <w:r w:rsidRPr="00882B29">
        <w:rPr>
          <w:spacing w:val="-6"/>
        </w:rPr>
        <w:t xml:space="preserve"> </w:t>
      </w:r>
      <w:r w:rsidRPr="00882B29">
        <w:t>site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staff.</w:t>
      </w:r>
    </w:p>
    <w:p w:rsidR="00ED468F" w:rsidRPr="00882B29" w:rsidRDefault="00C412CB" w:rsidP="00ED468F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46" w:lineRule="auto"/>
        <w:ind w:left="933" w:right="1671"/>
      </w:pPr>
      <w:r w:rsidRPr="00882B29">
        <w:rPr>
          <w:spacing w:val="-1"/>
        </w:rPr>
        <w:t>Investigate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accidents</w:t>
      </w:r>
      <w:r w:rsidRPr="00882B29">
        <w:rPr>
          <w:spacing w:val="-14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prepare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reports</w:t>
      </w:r>
      <w:r w:rsidRPr="00882B29">
        <w:rPr>
          <w:spacing w:val="-14"/>
        </w:rPr>
        <w:t xml:space="preserve"> </w:t>
      </w:r>
      <w:r w:rsidRPr="00882B29">
        <w:rPr>
          <w:spacing w:val="-1"/>
        </w:rPr>
        <w:t>to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PM,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and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recommend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preventive</w:t>
      </w:r>
      <w:r w:rsidRPr="00882B29">
        <w:rPr>
          <w:spacing w:val="-13"/>
        </w:rPr>
        <w:t xml:space="preserve"> </w:t>
      </w:r>
      <w:r w:rsidRPr="00882B29">
        <w:rPr>
          <w:spacing w:val="-1"/>
        </w:rPr>
        <w:t>actions</w:t>
      </w:r>
      <w:r w:rsidRPr="00882B29">
        <w:rPr>
          <w:spacing w:val="-14"/>
        </w:rPr>
        <w:t xml:space="preserve"> </w:t>
      </w:r>
      <w:r w:rsidRPr="00882B29">
        <w:t>to</w:t>
      </w:r>
      <w:r w:rsidRPr="00882B29">
        <w:rPr>
          <w:spacing w:val="-10"/>
        </w:rPr>
        <w:t xml:space="preserve"> </w:t>
      </w:r>
      <w:r w:rsidRPr="00882B29">
        <w:rPr>
          <w:spacing w:val="-2"/>
        </w:rPr>
        <w:t>avoid</w:t>
      </w:r>
      <w:r w:rsidRPr="00882B29">
        <w:rPr>
          <w:spacing w:val="71"/>
        </w:rPr>
        <w:t xml:space="preserve"> </w:t>
      </w:r>
      <w:r w:rsidRPr="00882B29">
        <w:rPr>
          <w:spacing w:val="-1"/>
        </w:rPr>
        <w:t>recurrence.</w:t>
      </w:r>
    </w:p>
    <w:p w:rsidR="00C412CB" w:rsidRPr="00882B29" w:rsidRDefault="00C412CB" w:rsidP="00ED468F">
      <w:pPr>
        <w:pStyle w:val="BodyText"/>
        <w:widowControl w:val="0"/>
        <w:numPr>
          <w:ilvl w:val="0"/>
          <w:numId w:val="30"/>
        </w:numPr>
        <w:tabs>
          <w:tab w:val="left" w:pos="933"/>
        </w:tabs>
        <w:spacing w:after="0" w:line="246" w:lineRule="auto"/>
        <w:ind w:left="933" w:right="1671"/>
      </w:pPr>
      <w:r w:rsidRPr="00882B29">
        <w:rPr>
          <w:spacing w:val="-1"/>
        </w:rPr>
        <w:t>Develops</w:t>
      </w:r>
      <w:r w:rsidRPr="00882B29">
        <w:rPr>
          <w:spacing w:val="-13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maintains</w:t>
      </w:r>
      <w:r w:rsidRPr="00882B29">
        <w:rPr>
          <w:spacing w:val="-10"/>
        </w:rPr>
        <w:t xml:space="preserve"> </w:t>
      </w:r>
      <w:r w:rsidRPr="00882B29">
        <w:t>a</w:t>
      </w:r>
      <w:r w:rsidRPr="00882B29">
        <w:rPr>
          <w:spacing w:val="-3"/>
        </w:rPr>
        <w:t xml:space="preserve"> </w:t>
      </w:r>
      <w:r w:rsidRPr="00882B29">
        <w:rPr>
          <w:spacing w:val="-1"/>
        </w:rPr>
        <w:t>statistical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system</w:t>
      </w:r>
      <w:r w:rsidRPr="00882B29">
        <w:rPr>
          <w:spacing w:val="-10"/>
        </w:rPr>
        <w:t xml:space="preserve"> </w:t>
      </w:r>
      <w:r w:rsidRPr="00882B29">
        <w:t>of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NCR,</w:t>
      </w:r>
      <w:r w:rsidRPr="00882B29">
        <w:rPr>
          <w:spacing w:val="-6"/>
        </w:rPr>
        <w:t xml:space="preserve"> </w:t>
      </w:r>
      <w:r w:rsidRPr="00882B29">
        <w:rPr>
          <w:spacing w:val="-2"/>
        </w:rPr>
        <w:t>and</w:t>
      </w:r>
      <w:r w:rsidRPr="00882B29">
        <w:rPr>
          <w:spacing w:val="-9"/>
        </w:rPr>
        <w:t xml:space="preserve"> </w:t>
      </w:r>
      <w:r w:rsidRPr="00882B29">
        <w:t>site</w:t>
      </w:r>
      <w:r w:rsidRPr="00882B29">
        <w:rPr>
          <w:spacing w:val="-9"/>
        </w:rPr>
        <w:t xml:space="preserve"> </w:t>
      </w:r>
      <w:r w:rsidRPr="00882B29">
        <w:rPr>
          <w:spacing w:val="-1"/>
        </w:rPr>
        <w:t>accident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registers</w:t>
      </w:r>
      <w:r w:rsidRPr="00882B29">
        <w:rPr>
          <w:spacing w:val="-12"/>
        </w:rPr>
        <w:t xml:space="preserve"> </w:t>
      </w:r>
      <w:r w:rsidRPr="00882B29">
        <w:t>to</w:t>
      </w:r>
      <w:r w:rsidRPr="00882B29">
        <w:rPr>
          <w:spacing w:val="-7"/>
        </w:rPr>
        <w:t xml:space="preserve"> </w:t>
      </w:r>
      <w:r w:rsidRPr="00882B29">
        <w:rPr>
          <w:spacing w:val="-2"/>
        </w:rPr>
        <w:t>pinpoint</w:t>
      </w:r>
      <w:r w:rsidRPr="00882B29">
        <w:rPr>
          <w:spacing w:val="-8"/>
        </w:rPr>
        <w:t xml:space="preserve"> </w:t>
      </w:r>
      <w:r w:rsidRPr="00882B29">
        <w:rPr>
          <w:spacing w:val="-1"/>
        </w:rPr>
        <w:t>critical</w:t>
      </w:r>
      <w:r w:rsidRPr="00882B29">
        <w:rPr>
          <w:spacing w:val="-5"/>
        </w:rPr>
        <w:t xml:space="preserve"> </w:t>
      </w:r>
      <w:r w:rsidRPr="00882B29">
        <w:rPr>
          <w:spacing w:val="-1"/>
        </w:rPr>
        <w:t>safety</w:t>
      </w:r>
      <w:r w:rsidRPr="00882B29">
        <w:rPr>
          <w:spacing w:val="69"/>
          <w:w w:val="99"/>
        </w:rPr>
        <w:t xml:space="preserve"> </w:t>
      </w:r>
      <w:r w:rsidRPr="00882B29">
        <w:rPr>
          <w:spacing w:val="-1"/>
        </w:rPr>
        <w:t>areas</w:t>
      </w:r>
      <w:r w:rsidRPr="00882B29">
        <w:rPr>
          <w:spacing w:val="-14"/>
        </w:rPr>
        <w:t xml:space="preserve"> </w:t>
      </w:r>
      <w:r w:rsidRPr="00882B29">
        <w:t>in</w:t>
      </w:r>
      <w:r w:rsidRPr="00882B29">
        <w:rPr>
          <w:spacing w:val="-12"/>
        </w:rPr>
        <w:t xml:space="preserve"> </w:t>
      </w:r>
      <w:r w:rsidRPr="00882B29">
        <w:t>a</w:t>
      </w:r>
      <w:r w:rsidRPr="00882B29">
        <w:rPr>
          <w:spacing w:val="-11"/>
        </w:rPr>
        <w:t xml:space="preserve"> </w:t>
      </w:r>
      <w:r w:rsidRPr="00882B29">
        <w:rPr>
          <w:spacing w:val="-1"/>
        </w:rPr>
        <w:t>project/activity</w:t>
      </w:r>
      <w:r w:rsidRPr="00882B29">
        <w:rPr>
          <w:spacing w:val="-14"/>
        </w:rPr>
        <w:t xml:space="preserve"> </w:t>
      </w:r>
      <w:r w:rsidRPr="00882B29">
        <w:t>to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improve</w:t>
      </w:r>
      <w:r w:rsidRPr="00882B29">
        <w:rPr>
          <w:spacing w:val="-10"/>
        </w:rPr>
        <w:t xml:space="preserve"> </w:t>
      </w:r>
      <w:r w:rsidRPr="00882B29">
        <w:rPr>
          <w:spacing w:val="-1"/>
        </w:rPr>
        <w:t>the</w:t>
      </w:r>
      <w:r w:rsidRPr="00882B29">
        <w:rPr>
          <w:spacing w:val="-12"/>
        </w:rPr>
        <w:t xml:space="preserve"> </w:t>
      </w:r>
      <w:r w:rsidRPr="00882B29">
        <w:rPr>
          <w:spacing w:val="-2"/>
        </w:rPr>
        <w:t>company</w:t>
      </w:r>
      <w:r w:rsidRPr="00882B29">
        <w:rPr>
          <w:spacing w:val="-14"/>
        </w:rPr>
        <w:t xml:space="preserve"> </w:t>
      </w:r>
      <w:r w:rsidRPr="00882B29">
        <w:t>safety</w:t>
      </w:r>
      <w:r w:rsidRPr="00882B29">
        <w:rPr>
          <w:spacing w:val="-12"/>
        </w:rPr>
        <w:t xml:space="preserve"> </w:t>
      </w:r>
      <w:r w:rsidRPr="00882B29">
        <w:rPr>
          <w:spacing w:val="-1"/>
        </w:rPr>
        <w:t>system.</w:t>
      </w:r>
    </w:p>
    <w:sectPr w:rsidR="00C412CB" w:rsidRPr="00882B29" w:rsidSect="00ED468F">
      <w:head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0E6" w:rsidRDefault="006540E6" w:rsidP="0040099D">
      <w:pPr>
        <w:spacing w:after="0" w:line="240" w:lineRule="auto"/>
      </w:pPr>
      <w:r>
        <w:separator/>
      </w:r>
    </w:p>
  </w:endnote>
  <w:endnote w:type="continuationSeparator" w:id="0">
    <w:p w:rsidR="006540E6" w:rsidRDefault="006540E6" w:rsidP="0040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0E6" w:rsidRDefault="006540E6" w:rsidP="0040099D">
      <w:pPr>
        <w:spacing w:after="0" w:line="240" w:lineRule="auto"/>
      </w:pPr>
      <w:r>
        <w:separator/>
      </w:r>
    </w:p>
  </w:footnote>
  <w:footnote w:type="continuationSeparator" w:id="0">
    <w:p w:rsidR="006540E6" w:rsidRDefault="006540E6" w:rsidP="0040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3D5" w:rsidRPr="001B0836" w:rsidRDefault="0040099D" w:rsidP="00A773D5">
    <w:pPr>
      <w:pStyle w:val="Title"/>
      <w:pBdr>
        <w:bottom w:val="none" w:sz="0" w:space="0" w:color="auto"/>
      </w:pBdr>
      <w:rPr>
        <w:rFonts w:asciiTheme="minorHAnsi" w:hAnsiTheme="minorHAnsi"/>
        <w:color w:val="002060"/>
        <w:sz w:val="40"/>
        <w:szCs w:val="40"/>
      </w:rPr>
    </w:pPr>
    <w:r w:rsidRPr="001B0836">
      <w:rPr>
        <w:rFonts w:asciiTheme="minorHAnsi" w:hAnsiTheme="minorHAnsi"/>
        <w:color w:val="002060"/>
        <w:sz w:val="40"/>
        <w:szCs w:val="40"/>
      </w:rPr>
      <w:t>ALLAN E. MANUMBAS</w:t>
    </w:r>
  </w:p>
  <w:p w:rsidR="00A773D5" w:rsidRPr="00A773D5" w:rsidRDefault="0040099D" w:rsidP="00A773D5">
    <w:pPr>
      <w:pStyle w:val="Title"/>
      <w:pBdr>
        <w:bottom w:val="none" w:sz="0" w:space="0" w:color="auto"/>
      </w:pBdr>
      <w:rPr>
        <w:rFonts w:asciiTheme="minorHAnsi" w:hAnsiTheme="minorHAnsi"/>
        <w:color w:val="auto"/>
        <w:sz w:val="22"/>
        <w:szCs w:val="22"/>
      </w:rPr>
    </w:pPr>
    <w:r w:rsidRPr="00A773D5">
      <w:rPr>
        <w:rFonts w:asciiTheme="minorHAnsi" w:hAnsiTheme="minorHAnsi"/>
        <w:color w:val="auto"/>
        <w:sz w:val="22"/>
        <w:szCs w:val="22"/>
      </w:rPr>
      <w:t xml:space="preserve">055-7497785 </w:t>
    </w:r>
  </w:p>
  <w:p w:rsidR="00A773D5" w:rsidRPr="00A773D5" w:rsidRDefault="00A773D5" w:rsidP="00A773D5">
    <w:pPr>
      <w:pStyle w:val="Title"/>
      <w:pBdr>
        <w:bottom w:val="none" w:sz="0" w:space="0" w:color="auto"/>
      </w:pBdr>
      <w:rPr>
        <w:rFonts w:asciiTheme="minorHAnsi" w:hAnsiTheme="minorHAnsi"/>
        <w:color w:val="auto"/>
        <w:sz w:val="22"/>
        <w:szCs w:val="22"/>
      </w:rPr>
    </w:pPr>
    <w:r w:rsidRPr="00A773D5">
      <w:rPr>
        <w:rFonts w:asciiTheme="minorHAnsi" w:hAnsiTheme="minorHAnsi"/>
        <w:color w:val="auto"/>
        <w:sz w:val="22"/>
        <w:szCs w:val="22"/>
      </w:rPr>
      <w:t>allanmanumbas@yahoo.com</w:t>
    </w:r>
  </w:p>
  <w:p w:rsidR="00A773D5" w:rsidRPr="00A773D5" w:rsidRDefault="0040099D" w:rsidP="00A773D5">
    <w:pPr>
      <w:pStyle w:val="Title"/>
      <w:pBdr>
        <w:bottom w:val="none" w:sz="0" w:space="0" w:color="auto"/>
      </w:pBdr>
      <w:rPr>
        <w:rFonts w:asciiTheme="minorHAnsi" w:hAnsiTheme="minorHAnsi"/>
        <w:color w:val="auto"/>
        <w:sz w:val="22"/>
        <w:szCs w:val="22"/>
      </w:rPr>
    </w:pPr>
    <w:r w:rsidRPr="00A773D5">
      <w:rPr>
        <w:rFonts w:asciiTheme="minorHAnsi" w:hAnsiTheme="minorHAnsi"/>
        <w:color w:val="auto"/>
        <w:sz w:val="22"/>
        <w:szCs w:val="22"/>
      </w:rPr>
      <w:t>Dubai, U.A.E. | Philippines |</w:t>
    </w:r>
  </w:p>
  <w:p w:rsidR="00A773D5" w:rsidRPr="00A773D5" w:rsidRDefault="00A773D5" w:rsidP="009E473B">
    <w:pPr>
      <w:pStyle w:val="Title"/>
      <w:pBdr>
        <w:bottom w:val="none" w:sz="0" w:space="0" w:color="auto"/>
      </w:pBdr>
      <w:spacing w:after="0"/>
      <w:rPr>
        <w:rFonts w:asciiTheme="minorHAnsi" w:hAnsiTheme="minorHAnsi"/>
        <w:color w:val="auto"/>
        <w:sz w:val="22"/>
        <w:szCs w:val="22"/>
      </w:rPr>
    </w:pPr>
    <w:r w:rsidRPr="00A773D5">
      <w:rPr>
        <w:rFonts w:asciiTheme="minorHAnsi" w:hAnsiTheme="minorHAnsi"/>
        <w:color w:val="auto"/>
        <w:sz w:val="22"/>
        <w:szCs w:val="22"/>
      </w:rPr>
      <w:t>w/ v</w:t>
    </w:r>
    <w:r w:rsidR="0040099D" w:rsidRPr="00A773D5">
      <w:rPr>
        <w:rFonts w:asciiTheme="minorHAnsi" w:hAnsiTheme="minorHAnsi"/>
        <w:color w:val="auto"/>
        <w:sz w:val="22"/>
        <w:szCs w:val="22"/>
      </w:rPr>
      <w:t>alid UAE Driving Licens</w:t>
    </w:r>
    <w:r>
      <w:rPr>
        <w:rFonts w:asciiTheme="minorHAnsi" w:hAnsiTheme="minorHAnsi"/>
        <w:color w:val="auto"/>
        <w:sz w:val="22"/>
        <w:szCs w:val="22"/>
      </w:rPr>
      <w:t>e</w:t>
    </w:r>
  </w:p>
  <w:p w:rsidR="00A773D5" w:rsidRPr="00A773D5" w:rsidRDefault="00A773D5" w:rsidP="009E473B">
    <w:pPr>
      <w:pBdr>
        <w:bottom w:val="single" w:sz="2" w:space="1" w:color="auto"/>
      </w:pBdr>
      <w:spacing w:after="0" w:line="240" w:lineRule="auto"/>
      <w:contextualSpacing/>
      <w:rPr>
        <w:sz w:val="4"/>
        <w:szCs w:val="4"/>
      </w:rPr>
    </w:pPr>
  </w:p>
  <w:p w:rsidR="00A7025A" w:rsidRPr="00A773D5" w:rsidRDefault="00A7025A" w:rsidP="00A773D5">
    <w:pPr>
      <w:spacing w:line="240" w:lineRule="auto"/>
      <w:contextualSpacing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62A90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F0251"/>
    <w:multiLevelType w:val="hybridMultilevel"/>
    <w:tmpl w:val="21AC50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020978"/>
    <w:multiLevelType w:val="hybridMultilevel"/>
    <w:tmpl w:val="FDF66D88"/>
    <w:lvl w:ilvl="0" w:tplc="77E62F2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18"/>
        <w:szCs w:val="18"/>
      </w:rPr>
    </w:lvl>
    <w:lvl w:ilvl="1" w:tplc="B84E247E">
      <w:start w:val="1"/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4CA4A4E2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FDDC9DF2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4" w:tplc="E40E9F2E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5" w:tplc="3C9CA2C4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6" w:tplc="DE3C55C6">
      <w:start w:val="1"/>
      <w:numFmt w:val="bullet"/>
      <w:lvlText w:val="•"/>
      <w:lvlJc w:val="left"/>
      <w:pPr>
        <w:ind w:left="4855" w:hanging="360"/>
      </w:pPr>
      <w:rPr>
        <w:rFonts w:hint="default"/>
      </w:rPr>
    </w:lvl>
    <w:lvl w:ilvl="7" w:tplc="F65273A8">
      <w:start w:val="1"/>
      <w:numFmt w:val="bullet"/>
      <w:lvlText w:val="•"/>
      <w:lvlJc w:val="left"/>
      <w:pPr>
        <w:ind w:left="5527" w:hanging="360"/>
      </w:pPr>
      <w:rPr>
        <w:rFonts w:hint="default"/>
      </w:rPr>
    </w:lvl>
    <w:lvl w:ilvl="8" w:tplc="7D548524">
      <w:start w:val="1"/>
      <w:numFmt w:val="bullet"/>
      <w:lvlText w:val="•"/>
      <w:lvlJc w:val="left"/>
      <w:pPr>
        <w:ind w:left="6199" w:hanging="360"/>
      </w:pPr>
      <w:rPr>
        <w:rFonts w:hint="default"/>
      </w:rPr>
    </w:lvl>
  </w:abstractNum>
  <w:abstractNum w:abstractNumId="11" w15:restartNumberingAfterBreak="0">
    <w:nsid w:val="038A0412"/>
    <w:multiLevelType w:val="hybridMultilevel"/>
    <w:tmpl w:val="D02E17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D2266"/>
    <w:multiLevelType w:val="hybridMultilevel"/>
    <w:tmpl w:val="AFE2EA66"/>
    <w:lvl w:ilvl="0" w:tplc="90EE607A">
      <w:start w:val="201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5371B21"/>
    <w:multiLevelType w:val="hybridMultilevel"/>
    <w:tmpl w:val="D570DA12"/>
    <w:lvl w:ilvl="0" w:tplc="B930E33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62ACF"/>
    <w:multiLevelType w:val="hybridMultilevel"/>
    <w:tmpl w:val="0192B3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82BD9"/>
    <w:multiLevelType w:val="hybridMultilevel"/>
    <w:tmpl w:val="C4C8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D1C0E"/>
    <w:multiLevelType w:val="hybridMultilevel"/>
    <w:tmpl w:val="D6DAF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C046E"/>
    <w:multiLevelType w:val="hybridMultilevel"/>
    <w:tmpl w:val="1D76B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B5168"/>
    <w:multiLevelType w:val="hybridMultilevel"/>
    <w:tmpl w:val="9170F042"/>
    <w:lvl w:ilvl="0" w:tplc="DDE2D356">
      <w:start w:val="1"/>
      <w:numFmt w:val="decimal"/>
      <w:lvlText w:val="%1."/>
      <w:lvlJc w:val="left"/>
      <w:pPr>
        <w:ind w:left="932" w:hanging="375"/>
      </w:pPr>
      <w:rPr>
        <w:rFonts w:asciiTheme="minorHAnsi" w:eastAsia="Arial" w:hAnsiTheme="minorHAnsi" w:hint="default"/>
        <w:w w:val="99"/>
        <w:sz w:val="18"/>
        <w:szCs w:val="18"/>
      </w:rPr>
    </w:lvl>
    <w:lvl w:ilvl="1" w:tplc="F9F84498">
      <w:start w:val="1"/>
      <w:numFmt w:val="bullet"/>
      <w:lvlText w:val="•"/>
      <w:lvlJc w:val="left"/>
      <w:pPr>
        <w:ind w:left="1937" w:hanging="375"/>
      </w:pPr>
      <w:rPr>
        <w:rFonts w:hint="default"/>
      </w:rPr>
    </w:lvl>
    <w:lvl w:ilvl="2" w:tplc="FFA033D2">
      <w:start w:val="1"/>
      <w:numFmt w:val="bullet"/>
      <w:lvlText w:val="•"/>
      <w:lvlJc w:val="left"/>
      <w:pPr>
        <w:ind w:left="2942" w:hanging="375"/>
      </w:pPr>
      <w:rPr>
        <w:rFonts w:hint="default"/>
      </w:rPr>
    </w:lvl>
    <w:lvl w:ilvl="3" w:tplc="4B8CBF46">
      <w:start w:val="1"/>
      <w:numFmt w:val="bullet"/>
      <w:lvlText w:val="•"/>
      <w:lvlJc w:val="left"/>
      <w:pPr>
        <w:ind w:left="3946" w:hanging="375"/>
      </w:pPr>
      <w:rPr>
        <w:rFonts w:hint="default"/>
      </w:rPr>
    </w:lvl>
    <w:lvl w:ilvl="4" w:tplc="5C08F162">
      <w:start w:val="1"/>
      <w:numFmt w:val="bullet"/>
      <w:lvlText w:val="•"/>
      <w:lvlJc w:val="left"/>
      <w:pPr>
        <w:ind w:left="4951" w:hanging="375"/>
      </w:pPr>
      <w:rPr>
        <w:rFonts w:hint="default"/>
      </w:rPr>
    </w:lvl>
    <w:lvl w:ilvl="5" w:tplc="D424EA6C">
      <w:start w:val="1"/>
      <w:numFmt w:val="bullet"/>
      <w:lvlText w:val="•"/>
      <w:lvlJc w:val="left"/>
      <w:pPr>
        <w:ind w:left="5956" w:hanging="375"/>
      </w:pPr>
      <w:rPr>
        <w:rFonts w:hint="default"/>
      </w:rPr>
    </w:lvl>
    <w:lvl w:ilvl="6" w:tplc="F1F27502">
      <w:start w:val="1"/>
      <w:numFmt w:val="bullet"/>
      <w:lvlText w:val="•"/>
      <w:lvlJc w:val="left"/>
      <w:pPr>
        <w:ind w:left="6961" w:hanging="375"/>
      </w:pPr>
      <w:rPr>
        <w:rFonts w:hint="default"/>
      </w:rPr>
    </w:lvl>
    <w:lvl w:ilvl="7" w:tplc="5C72F74E">
      <w:start w:val="1"/>
      <w:numFmt w:val="bullet"/>
      <w:lvlText w:val="•"/>
      <w:lvlJc w:val="left"/>
      <w:pPr>
        <w:ind w:left="7965" w:hanging="375"/>
      </w:pPr>
      <w:rPr>
        <w:rFonts w:hint="default"/>
      </w:rPr>
    </w:lvl>
    <w:lvl w:ilvl="8" w:tplc="FE7C7C00">
      <w:start w:val="1"/>
      <w:numFmt w:val="bullet"/>
      <w:lvlText w:val="•"/>
      <w:lvlJc w:val="left"/>
      <w:pPr>
        <w:ind w:left="8970" w:hanging="375"/>
      </w:pPr>
      <w:rPr>
        <w:rFonts w:hint="default"/>
      </w:rPr>
    </w:lvl>
  </w:abstractNum>
  <w:abstractNum w:abstractNumId="19" w15:restartNumberingAfterBreak="0">
    <w:nsid w:val="339047AC"/>
    <w:multiLevelType w:val="hybridMultilevel"/>
    <w:tmpl w:val="8442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F748C"/>
    <w:multiLevelType w:val="hybridMultilevel"/>
    <w:tmpl w:val="BE6C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43FE6"/>
    <w:multiLevelType w:val="multilevel"/>
    <w:tmpl w:val="457E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E1572"/>
    <w:multiLevelType w:val="multilevel"/>
    <w:tmpl w:val="DF6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858A1"/>
    <w:multiLevelType w:val="hybridMultilevel"/>
    <w:tmpl w:val="E70E958A"/>
    <w:lvl w:ilvl="0" w:tplc="7A7EB97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18"/>
        <w:szCs w:val="18"/>
      </w:rPr>
    </w:lvl>
    <w:lvl w:ilvl="1" w:tplc="357E9E40">
      <w:start w:val="1"/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8952A222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81A88B1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4" w:tplc="3B908418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5" w:tplc="EF9CD850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6" w:tplc="310878A6">
      <w:start w:val="1"/>
      <w:numFmt w:val="bullet"/>
      <w:lvlText w:val="•"/>
      <w:lvlJc w:val="left"/>
      <w:pPr>
        <w:ind w:left="4855" w:hanging="360"/>
      </w:pPr>
      <w:rPr>
        <w:rFonts w:hint="default"/>
      </w:rPr>
    </w:lvl>
    <w:lvl w:ilvl="7" w:tplc="E2E4FCBC">
      <w:start w:val="1"/>
      <w:numFmt w:val="bullet"/>
      <w:lvlText w:val="•"/>
      <w:lvlJc w:val="left"/>
      <w:pPr>
        <w:ind w:left="5527" w:hanging="360"/>
      </w:pPr>
      <w:rPr>
        <w:rFonts w:hint="default"/>
      </w:rPr>
    </w:lvl>
    <w:lvl w:ilvl="8" w:tplc="4158564E">
      <w:start w:val="1"/>
      <w:numFmt w:val="bullet"/>
      <w:lvlText w:val="•"/>
      <w:lvlJc w:val="left"/>
      <w:pPr>
        <w:ind w:left="6199" w:hanging="360"/>
      </w:pPr>
      <w:rPr>
        <w:rFonts w:hint="default"/>
      </w:rPr>
    </w:lvl>
  </w:abstractNum>
  <w:abstractNum w:abstractNumId="24" w15:restartNumberingAfterBreak="0">
    <w:nsid w:val="6A4809B7"/>
    <w:multiLevelType w:val="hybridMultilevel"/>
    <w:tmpl w:val="CE86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82B22"/>
    <w:multiLevelType w:val="hybridMultilevel"/>
    <w:tmpl w:val="FCF4D5D0"/>
    <w:lvl w:ilvl="0" w:tplc="F9F8449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F4844"/>
    <w:multiLevelType w:val="multilevel"/>
    <w:tmpl w:val="4FDE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2"/>
  </w:num>
  <w:num w:numId="11">
    <w:abstractNumId w:val="8"/>
  </w:num>
  <w:num w:numId="12">
    <w:abstractNumId w:val="14"/>
  </w:num>
  <w:num w:numId="13">
    <w:abstractNumId w:val="8"/>
  </w:num>
  <w:num w:numId="14">
    <w:abstractNumId w:val="19"/>
  </w:num>
  <w:num w:numId="15">
    <w:abstractNumId w:val="10"/>
  </w:num>
  <w:num w:numId="16">
    <w:abstractNumId w:val="23"/>
  </w:num>
  <w:num w:numId="17">
    <w:abstractNumId w:val="8"/>
  </w:num>
  <w:num w:numId="18">
    <w:abstractNumId w:val="21"/>
  </w:num>
  <w:num w:numId="19">
    <w:abstractNumId w:val="20"/>
  </w:num>
  <w:num w:numId="20">
    <w:abstractNumId w:val="25"/>
  </w:num>
  <w:num w:numId="21">
    <w:abstractNumId w:val="13"/>
  </w:num>
  <w:num w:numId="22">
    <w:abstractNumId w:val="16"/>
  </w:num>
  <w:num w:numId="23">
    <w:abstractNumId w:val="24"/>
  </w:num>
  <w:num w:numId="24">
    <w:abstractNumId w:val="12"/>
  </w:num>
  <w:num w:numId="25">
    <w:abstractNumId w:val="11"/>
  </w:num>
  <w:num w:numId="26">
    <w:abstractNumId w:val="9"/>
  </w:num>
  <w:num w:numId="27">
    <w:abstractNumId w:val="26"/>
  </w:num>
  <w:num w:numId="28">
    <w:abstractNumId w:val="8"/>
  </w:num>
  <w:num w:numId="29">
    <w:abstractNumId w:val="17"/>
  </w:num>
  <w:num w:numId="30">
    <w:abstractNumId w:val="18"/>
  </w:num>
  <w:num w:numId="31">
    <w:abstractNumId w:val="8"/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162"/>
    <w:rsid w:val="00034616"/>
    <w:rsid w:val="00041E91"/>
    <w:rsid w:val="0006063C"/>
    <w:rsid w:val="0008266B"/>
    <w:rsid w:val="00130F7C"/>
    <w:rsid w:val="00150636"/>
    <w:rsid w:val="0015074B"/>
    <w:rsid w:val="00180FDF"/>
    <w:rsid w:val="00190142"/>
    <w:rsid w:val="00193534"/>
    <w:rsid w:val="001B0836"/>
    <w:rsid w:val="00214C89"/>
    <w:rsid w:val="00254921"/>
    <w:rsid w:val="00264418"/>
    <w:rsid w:val="002929A7"/>
    <w:rsid w:val="0029639D"/>
    <w:rsid w:val="00297D34"/>
    <w:rsid w:val="002C1B55"/>
    <w:rsid w:val="003050CE"/>
    <w:rsid w:val="003053AF"/>
    <w:rsid w:val="00305A5D"/>
    <w:rsid w:val="00326F90"/>
    <w:rsid w:val="00334A4E"/>
    <w:rsid w:val="00355D02"/>
    <w:rsid w:val="003C6948"/>
    <w:rsid w:val="003D21D8"/>
    <w:rsid w:val="0040099D"/>
    <w:rsid w:val="004917BA"/>
    <w:rsid w:val="004A095F"/>
    <w:rsid w:val="004D72E1"/>
    <w:rsid w:val="005200ED"/>
    <w:rsid w:val="005466F7"/>
    <w:rsid w:val="00562609"/>
    <w:rsid w:val="005729A4"/>
    <w:rsid w:val="005A43ED"/>
    <w:rsid w:val="005B0D54"/>
    <w:rsid w:val="006540E6"/>
    <w:rsid w:val="00692D3D"/>
    <w:rsid w:val="006B6BBA"/>
    <w:rsid w:val="006E572D"/>
    <w:rsid w:val="00702F1D"/>
    <w:rsid w:val="00704CEF"/>
    <w:rsid w:val="00705DAF"/>
    <w:rsid w:val="00770F1E"/>
    <w:rsid w:val="00776AF7"/>
    <w:rsid w:val="007E76FE"/>
    <w:rsid w:val="007F0795"/>
    <w:rsid w:val="00801D1A"/>
    <w:rsid w:val="00874D52"/>
    <w:rsid w:val="00882B29"/>
    <w:rsid w:val="008B0FEA"/>
    <w:rsid w:val="00920C12"/>
    <w:rsid w:val="009E473B"/>
    <w:rsid w:val="009E67FE"/>
    <w:rsid w:val="00A032A3"/>
    <w:rsid w:val="00A7025A"/>
    <w:rsid w:val="00A773D5"/>
    <w:rsid w:val="00A8401B"/>
    <w:rsid w:val="00A840AC"/>
    <w:rsid w:val="00A87F3E"/>
    <w:rsid w:val="00A929C6"/>
    <w:rsid w:val="00AA1D8D"/>
    <w:rsid w:val="00AE1680"/>
    <w:rsid w:val="00AE6717"/>
    <w:rsid w:val="00AF3D58"/>
    <w:rsid w:val="00B47730"/>
    <w:rsid w:val="00B91BDC"/>
    <w:rsid w:val="00B9401D"/>
    <w:rsid w:val="00C36C79"/>
    <w:rsid w:val="00C412CB"/>
    <w:rsid w:val="00C7079D"/>
    <w:rsid w:val="00C8351C"/>
    <w:rsid w:val="00C938A2"/>
    <w:rsid w:val="00C95B77"/>
    <w:rsid w:val="00CB0664"/>
    <w:rsid w:val="00CC4706"/>
    <w:rsid w:val="00CD678B"/>
    <w:rsid w:val="00D057AB"/>
    <w:rsid w:val="00D1009D"/>
    <w:rsid w:val="00D307A3"/>
    <w:rsid w:val="00DB4C95"/>
    <w:rsid w:val="00DC5AB6"/>
    <w:rsid w:val="00DC5EE1"/>
    <w:rsid w:val="00E05C40"/>
    <w:rsid w:val="00E2139C"/>
    <w:rsid w:val="00E649CD"/>
    <w:rsid w:val="00E82AB9"/>
    <w:rsid w:val="00EC6165"/>
    <w:rsid w:val="00ED468F"/>
    <w:rsid w:val="00EF0D11"/>
    <w:rsid w:val="00FC693F"/>
    <w:rsid w:val="00F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C8BDA"/>
  <w14:defaultImageDpi w14:val="330"/>
  <w15:docId w15:val="{ED81497B-5B74-4C08-9C46-FF4A957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D1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73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3D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D21D8"/>
    <w:pPr>
      <w:widowControl w:val="0"/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5CAFB9-0271-40D5-BFBA-84FC37B7C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ALLAN</cp:lastModifiedBy>
  <cp:revision>2</cp:revision>
  <cp:lastPrinted>2025-09-07T18:00:00Z</cp:lastPrinted>
  <dcterms:created xsi:type="dcterms:W3CDTF">2026-05-27T17:47:00Z</dcterms:created>
  <dcterms:modified xsi:type="dcterms:W3CDTF">2026-05-27T17:47:00Z</dcterms:modified>
  <cp:category/>
</cp:coreProperties>
</file>